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85E9" w14:textId="77777777" w:rsidR="004D3335" w:rsidRDefault="004D3335" w:rsidP="008E7AB5">
      <w:pPr>
        <w:pStyle w:val="Heading1"/>
        <w:spacing w:before="0"/>
        <w:jc w:val="right"/>
        <w:rPr>
          <w:rFonts w:ascii="Sylfaen" w:hAnsi="Sylfaen" w:cs="Sylfaen"/>
          <w:b/>
          <w:color w:val="auto"/>
          <w:sz w:val="20"/>
          <w:szCs w:val="20"/>
          <w:lang w:val="ka-GE"/>
        </w:rPr>
      </w:pPr>
    </w:p>
    <w:p w14:paraId="2C4964AB" w14:textId="5EB85F5E" w:rsidR="00C6405E" w:rsidRPr="00C6405E" w:rsidRDefault="00FA2D2D" w:rsidP="00C6405E">
      <w:pPr>
        <w:keepNext/>
        <w:keepLines/>
        <w:spacing w:after="0" w:line="256" w:lineRule="auto"/>
        <w:jc w:val="right"/>
        <w:outlineLvl w:val="0"/>
        <w:rPr>
          <w:rFonts w:ascii="Sylfaen" w:eastAsia="Times New Roman" w:hAnsi="Sylfaen" w:cs="Sylfaen"/>
          <w:b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sz w:val="20"/>
          <w:szCs w:val="20"/>
          <w:lang w:val="ka-GE"/>
        </w:rPr>
        <w:t>დანართი 1</w:t>
      </w:r>
    </w:p>
    <w:p w14:paraId="16A7ABCC" w14:textId="77777777" w:rsidR="00C6405E" w:rsidRPr="00C6405E" w:rsidRDefault="00C6405E" w:rsidP="00C6405E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C6405E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დამტკიცებულია სსიპ - შოთა რუსთაველის </w:t>
      </w:r>
    </w:p>
    <w:p w14:paraId="39766303" w14:textId="77777777" w:rsidR="00C6405E" w:rsidRPr="00C6405E" w:rsidRDefault="00C6405E" w:rsidP="00C6405E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C6405E">
        <w:rPr>
          <w:rFonts w:ascii="Sylfaen" w:eastAsia="Calibri" w:hAnsi="Sylfaen" w:cs="Times New Roman"/>
          <w:b/>
          <w:sz w:val="20"/>
          <w:szCs w:val="20"/>
          <w:lang w:val="ka-GE"/>
        </w:rPr>
        <w:t>ეროვნული სამეცნიერო ფონდის გენერალური</w:t>
      </w:r>
    </w:p>
    <w:p w14:paraId="0DC142E2" w14:textId="77777777" w:rsidR="00C6405E" w:rsidRPr="00C6405E" w:rsidRDefault="00C6405E" w:rsidP="00C6405E">
      <w:pPr>
        <w:spacing w:after="0" w:line="256" w:lineRule="auto"/>
        <w:jc w:val="right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C6405E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დირექტორის 2016 წ. 7 ივნისის N116 ბრძანებით</w:t>
      </w:r>
    </w:p>
    <w:p w14:paraId="6E8E30E6" w14:textId="77777777" w:rsidR="009843AD" w:rsidRDefault="009843AD" w:rsidP="003364C0">
      <w:pPr>
        <w:pStyle w:val="Heading1"/>
        <w:spacing w:before="0"/>
        <w:jc w:val="center"/>
        <w:rPr>
          <w:rFonts w:ascii="Sylfaen" w:hAnsi="Sylfaen" w:cs="Sylfaen"/>
          <w:b/>
          <w:color w:val="auto"/>
          <w:sz w:val="24"/>
          <w:szCs w:val="24"/>
          <w:lang w:val="ka-GE"/>
        </w:rPr>
      </w:pPr>
    </w:p>
    <w:p w14:paraId="251DCEAB" w14:textId="4E6100DC" w:rsidR="009100EF" w:rsidRPr="009843AD" w:rsidRDefault="004D3335" w:rsidP="004D3335">
      <w:pPr>
        <w:tabs>
          <w:tab w:val="left" w:pos="525"/>
          <w:tab w:val="center" w:pos="4860"/>
        </w:tabs>
        <w:spacing w:after="0" w:line="240" w:lineRule="auto"/>
        <w:jc w:val="center"/>
        <w:rPr>
          <w:rFonts w:ascii="Sylfaen" w:hAnsi="Sylfaen"/>
          <w:b/>
        </w:rPr>
      </w:pPr>
      <w:r w:rsidRPr="004D3335">
        <w:rPr>
          <w:rFonts w:ascii="Sylfaen" w:eastAsia="Times New Roman" w:hAnsi="Sylfaen" w:cs="Times New Roman"/>
          <w:b/>
          <w:noProof/>
          <w:lang w:val="ka-GE"/>
        </w:rPr>
        <w:t>სსიპ</w:t>
      </w:r>
      <w:r w:rsidRPr="004D3335">
        <w:rPr>
          <w:rFonts w:ascii="Sylfaen" w:eastAsia="Times New Roman" w:hAnsi="Sylfaen" w:cs="Times New Roman"/>
          <w:b/>
          <w:noProof/>
        </w:rPr>
        <w:t xml:space="preserve"> -</w:t>
      </w:r>
      <w:r w:rsidRPr="004D3335">
        <w:rPr>
          <w:rFonts w:ascii="Sylfaen" w:eastAsia="Times New Roman" w:hAnsi="Sylfaen" w:cs="Times New Roman"/>
          <w:b/>
          <w:noProof/>
          <w:lang w:val="ka-GE"/>
        </w:rPr>
        <w:t xml:space="preserve"> შოთა რუსთაველის ეროვნული სამეცნიერო ფონდის ჯილდოს დაწესებისა და 2016 წლის საუკეთესო მეცნიერისა და მეცნიერთა ჯგუფ</w:t>
      </w:r>
      <w:r>
        <w:rPr>
          <w:rFonts w:ascii="Sylfaen" w:eastAsia="Times New Roman" w:hAnsi="Sylfaen" w:cs="Times New Roman"/>
          <w:b/>
          <w:noProof/>
          <w:lang w:val="ka-GE"/>
        </w:rPr>
        <w:t>ისთვის კონკურსის გამართვის წესი</w:t>
      </w:r>
    </w:p>
    <w:p w14:paraId="44F3BACA" w14:textId="7F159802" w:rsidR="00384EC3" w:rsidRDefault="00384EC3">
      <w:pPr>
        <w:rPr>
          <w:rFonts w:ascii="Sylfaen" w:hAnsi="Sylfaen"/>
          <w:color w:val="000000"/>
          <w:shd w:val="clear" w:color="auto" w:fill="FFFFFF"/>
        </w:rPr>
      </w:pPr>
    </w:p>
    <w:p w14:paraId="2E78F829" w14:textId="1991573E" w:rsidR="00EE3566" w:rsidRPr="006B49CD" w:rsidRDefault="00EE3566" w:rsidP="00F478D1">
      <w:pPr>
        <w:jc w:val="both"/>
        <w:rPr>
          <w:rFonts w:ascii="AcadNusx" w:hAnsi="AcadNusx"/>
          <w:b/>
          <w:lang w:val="ka-GE"/>
        </w:rPr>
      </w:pPr>
      <w:r w:rsidRPr="006B49CD">
        <w:rPr>
          <w:rFonts w:ascii="Sylfaen" w:hAnsi="Sylfaen" w:cs="Sylfaen"/>
          <w:b/>
          <w:lang w:val="ka-GE"/>
        </w:rPr>
        <w:t>მუხლი</w:t>
      </w:r>
      <w:r w:rsidRPr="006B49CD">
        <w:rPr>
          <w:rFonts w:ascii="AcadNusx" w:hAnsi="AcadNusx" w:cs="AcadNusx"/>
          <w:b/>
          <w:lang w:val="ka-GE"/>
        </w:rPr>
        <w:t xml:space="preserve"> 1. </w:t>
      </w:r>
      <w:r w:rsidRPr="006B49CD">
        <w:rPr>
          <w:rFonts w:ascii="Sylfaen" w:hAnsi="Sylfaen" w:cs="Sylfaen"/>
          <w:b/>
          <w:lang w:val="ka-GE"/>
        </w:rPr>
        <w:t>ზოგადი</w:t>
      </w:r>
      <w:r w:rsidRPr="006B49CD">
        <w:rPr>
          <w:rFonts w:ascii="AcadNusx" w:hAnsi="AcadNusx" w:cs="AcadNusx"/>
          <w:b/>
          <w:lang w:val="ka-GE"/>
        </w:rPr>
        <w:t xml:space="preserve"> </w:t>
      </w:r>
      <w:r w:rsidRPr="006B49CD">
        <w:rPr>
          <w:rFonts w:ascii="Sylfaen" w:hAnsi="Sylfaen" w:cs="Sylfaen"/>
          <w:b/>
          <w:lang w:val="ka-GE"/>
        </w:rPr>
        <w:t>დებულებანი</w:t>
      </w:r>
    </w:p>
    <w:p w14:paraId="71D51B9A" w14:textId="673489BE" w:rsidR="00EE3566" w:rsidRPr="00EA43DB" w:rsidRDefault="00EE3566" w:rsidP="00F478D1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Sylfaen" w:eastAsiaTheme="majorEastAsia" w:hAnsi="Sylfaen" w:cs="Sylfaen"/>
          <w:lang w:val="ka-GE"/>
        </w:rPr>
      </w:pPr>
      <w:r w:rsidRPr="00EA43DB">
        <w:rPr>
          <w:rFonts w:ascii="Sylfaen" w:hAnsi="Sylfaen"/>
          <w:lang w:val="ka-GE"/>
        </w:rPr>
        <w:t>სსიპ - შოთა რუსთაველის ეროვნული სამეცნიერო ფონდი</w:t>
      </w:r>
      <w:r w:rsidR="00AD7412">
        <w:rPr>
          <w:rFonts w:ascii="Sylfaen" w:hAnsi="Sylfaen"/>
          <w:lang w:val="ka-GE"/>
        </w:rPr>
        <w:t xml:space="preserve"> </w:t>
      </w:r>
      <w:r w:rsidR="00AD7412" w:rsidRPr="009843AD">
        <w:rPr>
          <w:rFonts w:ascii="Sylfaen" w:hAnsi="Sylfaen"/>
          <w:lang w:val="ka-GE"/>
        </w:rPr>
        <w:t>(შემდგომში</w:t>
      </w:r>
      <w:r w:rsidR="008E7AB5">
        <w:rPr>
          <w:rFonts w:ascii="Sylfaen" w:hAnsi="Sylfaen"/>
          <w:lang w:val="ka-GE"/>
        </w:rPr>
        <w:t xml:space="preserve"> </w:t>
      </w:r>
      <w:r w:rsidR="00AD7412" w:rsidRPr="009843AD">
        <w:rPr>
          <w:rFonts w:ascii="Sylfaen" w:hAnsi="Sylfaen"/>
          <w:lang w:val="ka-GE"/>
        </w:rPr>
        <w:t>ფონდი)</w:t>
      </w:r>
      <w:r w:rsidRPr="009843AD">
        <w:rPr>
          <w:rFonts w:ascii="Sylfaen" w:hAnsi="Sylfaen"/>
          <w:lang w:val="ka-GE"/>
        </w:rPr>
        <w:t xml:space="preserve"> </w:t>
      </w:r>
      <w:r w:rsidRPr="00EA43DB">
        <w:rPr>
          <w:rFonts w:ascii="Sylfaen" w:hAnsi="Sylfaen"/>
          <w:lang w:val="ka-GE"/>
        </w:rPr>
        <w:t xml:space="preserve">აწესებს </w:t>
      </w:r>
      <w:r w:rsidRPr="00EA43DB">
        <w:rPr>
          <w:rFonts w:ascii="Sylfaen" w:eastAsiaTheme="majorEastAsia" w:hAnsi="Sylfaen" w:cs="Sylfaen"/>
          <w:lang w:val="ka-GE"/>
        </w:rPr>
        <w:t xml:space="preserve">ჯილდოს მეცნიერებასა და ტექნოლოგიებში განსაკუთრებული მიღწევებისა და წვლილისათვის. </w:t>
      </w:r>
    </w:p>
    <w:p w14:paraId="15E6FD99" w14:textId="7F84C68F" w:rsidR="00EA43DB" w:rsidRPr="004122C1" w:rsidRDefault="00EA43DB" w:rsidP="00F478D1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Sylfaen" w:eastAsiaTheme="majorEastAsia" w:hAnsi="Sylfaen" w:cs="Sylfaen"/>
          <w:color w:val="404040" w:themeColor="text1" w:themeTint="BF"/>
          <w:lang w:val="ka-GE"/>
        </w:rPr>
      </w:pPr>
      <w:r w:rsidRPr="00EA43DB">
        <w:rPr>
          <w:rFonts w:ascii="Sylfaen" w:eastAsiaTheme="majorEastAsia" w:hAnsi="Sylfaen" w:cs="Sylfaen"/>
          <w:lang w:val="ka-GE"/>
        </w:rPr>
        <w:t xml:space="preserve">ფონდის მიერ გამოცხადებული კონკურსის „სსიპ შოთა რუსთაველის ეროვნული სამეცნიერო ფონდის ჯილდო წლის საუკეთესო </w:t>
      </w:r>
      <w:r w:rsidR="00D832B2">
        <w:rPr>
          <w:rFonts w:ascii="Sylfaen" w:eastAsiaTheme="majorEastAsia" w:hAnsi="Sylfaen" w:cs="Sylfaen"/>
          <w:lang w:val="ka-GE"/>
        </w:rPr>
        <w:t>მეცნიერისა და მეცნიერთა ჯგუფისთვის</w:t>
      </w:r>
      <w:r w:rsidRPr="00EA43DB">
        <w:rPr>
          <w:rFonts w:ascii="Sylfaen" w:eastAsiaTheme="majorEastAsia" w:hAnsi="Sylfaen" w:cs="Sylfaen"/>
          <w:lang w:val="ka-GE"/>
        </w:rPr>
        <w:t xml:space="preserve">“ (შემდგომში - კონკურსი) </w:t>
      </w:r>
      <w:r w:rsidRPr="00EA43DB">
        <w:rPr>
          <w:rFonts w:ascii="Sylfaen" w:hAnsi="Sylfaen" w:cs="Sylfaen"/>
          <w:lang w:val="ka-GE"/>
        </w:rPr>
        <w:t>მიზანია</w:t>
      </w:r>
      <w:r w:rsidRPr="00EA43DB">
        <w:rPr>
          <w:rFonts w:ascii="AcadNusx" w:hAnsi="AcadNusx" w:cs="AcadNusx"/>
          <w:lang w:val="ka-GE"/>
        </w:rPr>
        <w:t xml:space="preserve"> </w:t>
      </w:r>
      <w:r w:rsidR="00DC0466" w:rsidRPr="004122C1">
        <w:rPr>
          <w:rFonts w:ascii="Sylfaen" w:hAnsi="Sylfaen"/>
          <w:color w:val="404040" w:themeColor="text1" w:themeTint="BF"/>
          <w:lang w:val="ka-GE"/>
        </w:rPr>
        <w:t>საქართველოს</w:t>
      </w:r>
      <w:r w:rsidRPr="004122C1">
        <w:rPr>
          <w:rFonts w:ascii="Sylfaen" w:hAnsi="Sylfaen"/>
          <w:color w:val="404040" w:themeColor="text1" w:themeTint="BF"/>
          <w:lang w:val="ka-GE"/>
        </w:rPr>
        <w:t xml:space="preserve"> და საერთაშორისო მკვლევართა წახალისება მეცნიერებასა და ტექნოლოგიებში </w:t>
      </w:r>
      <w:r w:rsidR="00F93CA8" w:rsidRPr="004122C1">
        <w:rPr>
          <w:rFonts w:ascii="Sylfaen" w:hAnsi="Sylfaen"/>
          <w:color w:val="404040" w:themeColor="text1" w:themeTint="BF"/>
          <w:lang w:val="ka-GE"/>
        </w:rPr>
        <w:t xml:space="preserve">აქტიური და ნაყოფიერი  </w:t>
      </w:r>
      <w:r w:rsidR="008E7AB5">
        <w:rPr>
          <w:rFonts w:ascii="Sylfaen" w:hAnsi="Sylfaen"/>
          <w:color w:val="404040" w:themeColor="text1" w:themeTint="BF"/>
          <w:lang w:val="ka-GE"/>
        </w:rPr>
        <w:t>მო</w:t>
      </w:r>
      <w:r w:rsidR="00F93CA8" w:rsidRPr="004122C1">
        <w:rPr>
          <w:rFonts w:ascii="Sylfaen" w:hAnsi="Sylfaen"/>
          <w:color w:val="404040" w:themeColor="text1" w:themeTint="BF"/>
          <w:lang w:val="ka-GE"/>
        </w:rPr>
        <w:t xml:space="preserve">ღვაწეობისა და ჩართულობის მიზნით, აგრეთვე გაწეული განსაკუთრებული </w:t>
      </w:r>
      <w:r w:rsidR="008E7AB5">
        <w:rPr>
          <w:rFonts w:ascii="Sylfaen" w:hAnsi="Sylfaen"/>
          <w:color w:val="404040" w:themeColor="text1" w:themeTint="BF"/>
          <w:lang w:val="ka-GE"/>
        </w:rPr>
        <w:t>მიღწევების</w:t>
      </w:r>
      <w:r w:rsidR="00F93CA8" w:rsidRPr="004122C1">
        <w:rPr>
          <w:rFonts w:ascii="Sylfaen" w:hAnsi="Sylfaen"/>
          <w:color w:val="404040" w:themeColor="text1" w:themeTint="BF"/>
          <w:lang w:val="ka-GE"/>
        </w:rPr>
        <w:t xml:space="preserve"> დაფასებისათვის</w:t>
      </w:r>
      <w:r w:rsidR="00DC0466" w:rsidRPr="004122C1">
        <w:rPr>
          <w:rFonts w:ascii="Sylfaen" w:hAnsi="Sylfaen"/>
          <w:color w:val="404040" w:themeColor="text1" w:themeTint="BF"/>
          <w:lang w:val="ka-GE"/>
        </w:rPr>
        <w:t>,</w:t>
      </w:r>
      <w:r w:rsidR="00F93CA8" w:rsidRPr="004122C1">
        <w:rPr>
          <w:rFonts w:ascii="Sylfaen" w:hAnsi="Sylfaen"/>
          <w:color w:val="404040" w:themeColor="text1" w:themeTint="BF"/>
          <w:lang w:val="ka-GE"/>
        </w:rPr>
        <w:t xml:space="preserve"> საქართველოს მეცნიერებისა და საქართველოს შესახებ კვლევების წახალისებისა და პოპულარიზაციისათვის.  </w:t>
      </w:r>
    </w:p>
    <w:p w14:paraId="612B9AC9" w14:textId="77777777" w:rsidR="008E7AB5" w:rsidRDefault="00EE3566" w:rsidP="008E7AB5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Sylfaen" w:eastAsiaTheme="majorEastAsia" w:hAnsi="Sylfaen" w:cs="Sylfaen"/>
          <w:color w:val="404040" w:themeColor="text1" w:themeTint="BF"/>
          <w:lang w:val="ka-GE"/>
        </w:rPr>
      </w:pPr>
      <w:r w:rsidRPr="004122C1">
        <w:rPr>
          <w:rFonts w:ascii="Sylfaen" w:eastAsiaTheme="majorEastAsia" w:hAnsi="Sylfaen" w:cs="Sylfaen"/>
          <w:color w:val="404040" w:themeColor="text1" w:themeTint="BF"/>
          <w:lang w:val="ka-GE"/>
        </w:rPr>
        <w:t xml:space="preserve">ჯილდო მეცნიერებასა და ტექნოლოგიებში განსაკუთრებული მიღწევებისა და წვლილისათვის გაიცემა </w:t>
      </w:r>
      <w:r w:rsidR="00EA43DB" w:rsidRPr="004122C1">
        <w:rPr>
          <w:rFonts w:ascii="Sylfaen" w:eastAsiaTheme="majorEastAsia" w:hAnsi="Sylfaen" w:cs="Sylfaen"/>
          <w:color w:val="404040" w:themeColor="text1" w:themeTint="BF"/>
          <w:lang w:val="ka-GE"/>
        </w:rPr>
        <w:t xml:space="preserve">ერთჯერადად, </w:t>
      </w:r>
      <w:r w:rsidRPr="004122C1">
        <w:rPr>
          <w:rFonts w:ascii="Sylfaen" w:eastAsiaTheme="majorEastAsia" w:hAnsi="Sylfaen" w:cs="Sylfaen"/>
          <w:color w:val="404040" w:themeColor="text1" w:themeTint="BF"/>
          <w:lang w:val="ka-GE"/>
        </w:rPr>
        <w:t>კონკურსის წესით.</w:t>
      </w:r>
      <w:r w:rsidR="00EA43DB" w:rsidRPr="004122C1">
        <w:rPr>
          <w:rFonts w:ascii="Sylfaen" w:eastAsiaTheme="majorEastAsia" w:hAnsi="Sylfaen" w:cs="Sylfaen"/>
          <w:color w:val="404040" w:themeColor="text1" w:themeTint="BF"/>
          <w:lang w:val="ka-GE"/>
        </w:rPr>
        <w:t xml:space="preserve"> </w:t>
      </w:r>
    </w:p>
    <w:p w14:paraId="3178F2B9" w14:textId="60DDF532" w:rsidR="00AB75BD" w:rsidRPr="008E7AB5" w:rsidRDefault="00AB75BD" w:rsidP="008E7AB5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="Sylfaen" w:eastAsiaTheme="majorEastAsia" w:hAnsi="Sylfaen" w:cs="Sylfaen"/>
          <w:color w:val="404040" w:themeColor="text1" w:themeTint="BF"/>
          <w:lang w:val="ka-GE"/>
        </w:rPr>
      </w:pPr>
      <w:r w:rsidRPr="008E7AB5">
        <w:rPr>
          <w:rFonts w:ascii="Sylfaen" w:eastAsiaTheme="majorEastAsia" w:hAnsi="Sylfaen" w:cs="Sylfaen"/>
          <w:color w:val="404040" w:themeColor="text1" w:themeTint="BF"/>
          <w:lang w:val="ka-GE"/>
        </w:rPr>
        <w:t xml:space="preserve">ჯილდო გაიცემა 4 კატეგორიის მიხედვით ფონდის სამეცნიერო კლასიფიკატორის (იგივე </w:t>
      </w:r>
      <w:r w:rsidRPr="008E7AB5">
        <w:rPr>
          <w:rFonts w:ascii="Sylfaen" w:eastAsiaTheme="majorEastAsia" w:hAnsi="Sylfaen" w:cs="Sylfaen"/>
          <w:color w:val="404040" w:themeColor="text1" w:themeTint="BF"/>
        </w:rPr>
        <w:t xml:space="preserve">EUROSTAT/OECD </w:t>
      </w:r>
      <w:r w:rsidRPr="008E7AB5">
        <w:rPr>
          <w:rFonts w:ascii="Sylfaen" w:eastAsiaTheme="majorEastAsia" w:hAnsi="Sylfaen" w:cs="Sylfaen"/>
          <w:color w:val="404040" w:themeColor="text1" w:themeTint="BF"/>
          <w:lang w:val="ka-GE"/>
        </w:rPr>
        <w:t xml:space="preserve">კლასიფიკატორის) </w:t>
      </w:r>
      <w:r w:rsidR="00BD47D9" w:rsidRPr="008E7AB5">
        <w:rPr>
          <w:rFonts w:ascii="Sylfaen" w:eastAsiaTheme="majorEastAsia" w:hAnsi="Sylfaen" w:cs="Sylfaen"/>
          <w:color w:val="404040" w:themeColor="text1" w:themeTint="BF"/>
          <w:lang w:val="ka-GE"/>
        </w:rPr>
        <w:t>მიმართულებებში</w:t>
      </w:r>
      <w:r w:rsidR="008E7AB5" w:rsidRPr="008E7AB5">
        <w:rPr>
          <w:rFonts w:ascii="Sylfaen" w:eastAsiaTheme="majorEastAsia" w:hAnsi="Sylfaen" w:cs="Sylfaen"/>
          <w:color w:val="404040" w:themeColor="text1" w:themeTint="BF"/>
          <w:lang w:val="ka-GE"/>
        </w:rPr>
        <w:t>:</w:t>
      </w:r>
    </w:p>
    <w:p w14:paraId="6F119B79" w14:textId="77777777" w:rsidR="008E7AB5" w:rsidRPr="004122C1" w:rsidRDefault="008E7AB5" w:rsidP="008E7AB5">
      <w:pPr>
        <w:pStyle w:val="ListParagraph"/>
        <w:spacing w:after="0"/>
        <w:ind w:left="360"/>
        <w:jc w:val="both"/>
        <w:rPr>
          <w:rFonts w:ascii="Sylfaen" w:eastAsiaTheme="majorEastAsia" w:hAnsi="Sylfaen" w:cs="Sylfaen"/>
          <w:color w:val="404040" w:themeColor="text1" w:themeTint="BF"/>
          <w:lang w:val="ka-GE"/>
        </w:rPr>
      </w:pPr>
    </w:p>
    <w:p w14:paraId="259FC357" w14:textId="02D7D950" w:rsidR="006A75D3" w:rsidRPr="004122C1" w:rsidRDefault="006A75D3" w:rsidP="00F478D1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_PDF_Subset" w:hAnsi="Sylfaen_PDF_Subset" w:cs="Sylfaen_PDF_Subset"/>
          <w:color w:val="404040" w:themeColor="text1" w:themeTint="BF"/>
        </w:rPr>
      </w:pPr>
      <w:proofErr w:type="spellStart"/>
      <w:r w:rsidRPr="004122C1">
        <w:rPr>
          <w:rFonts w:ascii="Sylfaen" w:hAnsi="Sylfaen" w:cs="Sylfaen"/>
          <w:color w:val="404040" w:themeColor="text1" w:themeTint="BF"/>
        </w:rPr>
        <w:t>ზუსტი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და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საბუნებისმეტყველო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მეცნიერებები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>;</w:t>
      </w:r>
    </w:p>
    <w:p w14:paraId="7D15998C" w14:textId="7E2E106D" w:rsidR="006A75D3" w:rsidRPr="004122C1" w:rsidRDefault="006A75D3" w:rsidP="00F478D1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_PDF_Subset" w:hAnsi="Sylfaen_PDF_Subset" w:cs="Sylfaen_PDF_Subset"/>
          <w:color w:val="404040" w:themeColor="text1" w:themeTint="BF"/>
        </w:rPr>
      </w:pPr>
      <w:proofErr w:type="spellStart"/>
      <w:r w:rsidRPr="004122C1">
        <w:rPr>
          <w:rFonts w:ascii="Sylfaen" w:hAnsi="Sylfaen" w:cs="Sylfaen"/>
          <w:color w:val="404040" w:themeColor="text1" w:themeTint="BF"/>
        </w:rPr>
        <w:t>ინჟინერია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და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ტექნოლოგიები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>;</w:t>
      </w:r>
    </w:p>
    <w:p w14:paraId="40B091DC" w14:textId="60C2DCC5" w:rsidR="006A75D3" w:rsidRPr="004122C1" w:rsidRDefault="006A75D3" w:rsidP="00F478D1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_PDF_Subset" w:hAnsi="Sylfaen_PDF_Subset" w:cs="Sylfaen_PDF_Subset"/>
          <w:color w:val="404040" w:themeColor="text1" w:themeTint="BF"/>
        </w:rPr>
      </w:pPr>
      <w:proofErr w:type="spellStart"/>
      <w:r w:rsidRPr="004122C1">
        <w:rPr>
          <w:rFonts w:ascii="Sylfaen" w:hAnsi="Sylfaen" w:cs="Sylfaen"/>
          <w:color w:val="404040" w:themeColor="text1" w:themeTint="BF"/>
        </w:rPr>
        <w:t>სამედიცინო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და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ჯანმრთელობის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მეცნიერებები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>;</w:t>
      </w:r>
    </w:p>
    <w:p w14:paraId="50D88474" w14:textId="3E705817" w:rsidR="006A75D3" w:rsidRPr="004122C1" w:rsidRDefault="006A75D3" w:rsidP="00F478D1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_PDF_Subset" w:hAnsi="Sylfaen_PDF_Subset" w:cs="Sylfaen_PDF_Subset"/>
          <w:color w:val="404040" w:themeColor="text1" w:themeTint="BF"/>
        </w:rPr>
      </w:pPr>
      <w:proofErr w:type="spellStart"/>
      <w:r w:rsidRPr="004122C1">
        <w:rPr>
          <w:rFonts w:ascii="Sylfaen" w:hAnsi="Sylfaen" w:cs="Sylfaen"/>
          <w:color w:val="404040" w:themeColor="text1" w:themeTint="BF"/>
        </w:rPr>
        <w:t>აგრარული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მეცნიერებები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>;</w:t>
      </w:r>
    </w:p>
    <w:p w14:paraId="1D5E46AF" w14:textId="669A636D" w:rsidR="006A75D3" w:rsidRPr="004122C1" w:rsidRDefault="006A75D3" w:rsidP="00F478D1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_PDF_Subset" w:hAnsi="Sylfaen_PDF_Subset" w:cs="Sylfaen_PDF_Subset"/>
          <w:color w:val="404040" w:themeColor="text1" w:themeTint="BF"/>
        </w:rPr>
      </w:pPr>
      <w:proofErr w:type="spellStart"/>
      <w:r w:rsidRPr="004122C1">
        <w:rPr>
          <w:rFonts w:ascii="Sylfaen" w:hAnsi="Sylfaen" w:cs="Sylfaen"/>
          <w:color w:val="404040" w:themeColor="text1" w:themeTint="BF"/>
        </w:rPr>
        <w:t>სოციალური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მეცნიერებები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>;</w:t>
      </w:r>
    </w:p>
    <w:p w14:paraId="44CA7AAB" w14:textId="40BF52F3" w:rsidR="006A75D3" w:rsidRPr="004122C1" w:rsidRDefault="006A75D3" w:rsidP="00F478D1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_PDF_Subset" w:hAnsi="Sylfaen_PDF_Subset" w:cs="Sylfaen_PDF_Subset"/>
          <w:color w:val="404040" w:themeColor="text1" w:themeTint="BF"/>
        </w:rPr>
      </w:pPr>
      <w:proofErr w:type="spellStart"/>
      <w:r w:rsidRPr="004122C1">
        <w:rPr>
          <w:rFonts w:ascii="Sylfaen" w:hAnsi="Sylfaen" w:cs="Sylfaen"/>
          <w:color w:val="404040" w:themeColor="text1" w:themeTint="BF"/>
        </w:rPr>
        <w:t>ჰუმანიტარული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მეცნიერებები</w:t>
      </w:r>
      <w:proofErr w:type="spellEnd"/>
      <w:r w:rsidRPr="004122C1">
        <w:rPr>
          <w:rFonts w:ascii="Sylfaen" w:hAnsi="Sylfaen" w:cs="Sylfaen_PDF_Subset"/>
          <w:color w:val="404040" w:themeColor="text1" w:themeTint="BF"/>
          <w:lang w:val="ka-GE"/>
        </w:rPr>
        <w:t>;</w:t>
      </w:r>
    </w:p>
    <w:p w14:paraId="26D0DCD2" w14:textId="1105CF6C" w:rsidR="006A75D3" w:rsidRPr="004122C1" w:rsidRDefault="006A75D3" w:rsidP="00F478D1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color w:val="404040" w:themeColor="text1" w:themeTint="BF"/>
          <w:lang w:val="ka-GE"/>
        </w:rPr>
      </w:pPr>
      <w:proofErr w:type="spellStart"/>
      <w:proofErr w:type="gramStart"/>
      <w:r w:rsidRPr="004122C1">
        <w:rPr>
          <w:rFonts w:ascii="Sylfaen" w:hAnsi="Sylfaen" w:cs="Sylfaen"/>
          <w:color w:val="404040" w:themeColor="text1" w:themeTint="BF"/>
        </w:rPr>
        <w:t>საქართველოს</w:t>
      </w:r>
      <w:proofErr w:type="spellEnd"/>
      <w:proofErr w:type="gram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შემსწავლელი</w:t>
      </w:r>
      <w:proofErr w:type="spellEnd"/>
      <w:r w:rsidRPr="004122C1">
        <w:rPr>
          <w:rFonts w:ascii="Sylfaen_PDF_Subset" w:hAnsi="Sylfaen_PDF_Subset" w:cs="Sylfaen_PDF_Subset"/>
          <w:color w:val="404040" w:themeColor="text1" w:themeTint="BF"/>
        </w:rPr>
        <w:t xml:space="preserve"> </w:t>
      </w:r>
      <w:proofErr w:type="spellStart"/>
      <w:r w:rsidRPr="004122C1">
        <w:rPr>
          <w:rFonts w:ascii="Sylfaen" w:hAnsi="Sylfaen" w:cs="Sylfaen"/>
          <w:color w:val="404040" w:themeColor="text1" w:themeTint="BF"/>
        </w:rPr>
        <w:t>მეცნიერებები</w:t>
      </w:r>
      <w:proofErr w:type="spellEnd"/>
      <w:r w:rsidRPr="004122C1">
        <w:rPr>
          <w:rFonts w:ascii="Sylfaen" w:hAnsi="Sylfaen" w:cs="Sylfaen"/>
          <w:color w:val="404040" w:themeColor="text1" w:themeTint="BF"/>
          <w:lang w:val="ka-GE"/>
        </w:rPr>
        <w:t>.</w:t>
      </w:r>
    </w:p>
    <w:p w14:paraId="579C6371" w14:textId="77777777" w:rsidR="006A75D3" w:rsidRPr="004122C1" w:rsidRDefault="006A75D3" w:rsidP="00F478D1">
      <w:pPr>
        <w:pStyle w:val="ListParagraph"/>
        <w:spacing w:after="0"/>
        <w:ind w:left="360"/>
        <w:jc w:val="both"/>
        <w:rPr>
          <w:rFonts w:ascii="Sylfaen" w:eastAsiaTheme="majorEastAsia" w:hAnsi="Sylfaen" w:cs="Sylfaen"/>
          <w:color w:val="404040" w:themeColor="text1" w:themeTint="BF"/>
          <w:lang w:val="ka-GE"/>
        </w:rPr>
      </w:pPr>
    </w:p>
    <w:p w14:paraId="3C6BAF62" w14:textId="6FAAF0F5" w:rsidR="008E7AB5" w:rsidRPr="008E7AB5" w:rsidRDefault="0007002E" w:rsidP="00F478D1">
      <w:pPr>
        <w:pStyle w:val="ListParagraph"/>
        <w:numPr>
          <w:ilvl w:val="0"/>
          <w:numId w:val="15"/>
        </w:numPr>
        <w:tabs>
          <w:tab w:val="left" w:pos="900"/>
        </w:tabs>
        <w:jc w:val="both"/>
        <w:rPr>
          <w:rFonts w:ascii="Sylfaen" w:hAnsi="Sylfaen"/>
          <w:color w:val="000000"/>
          <w:shd w:val="clear" w:color="auto" w:fill="FFFFFF"/>
          <w:lang w:val="ka-GE"/>
        </w:rPr>
      </w:pPr>
      <w:r w:rsidRPr="008E7AB5">
        <w:rPr>
          <w:rFonts w:ascii="Sylfaen" w:hAnsi="Sylfaen" w:cs="Sylfaen"/>
          <w:color w:val="000000"/>
          <w:shd w:val="clear" w:color="auto" w:fill="FFFFFF"/>
          <w:lang w:val="ka-GE"/>
        </w:rPr>
        <w:t>თითოეულ</w:t>
      </w:r>
      <w:r w:rsidRPr="008E7AB5">
        <w:rPr>
          <w:rFonts w:ascii="Sylfaen" w:hAnsi="Sylfaen"/>
          <w:color w:val="000000"/>
          <w:shd w:val="clear" w:color="auto" w:fill="FFFFFF"/>
          <w:lang w:val="ka-GE"/>
        </w:rPr>
        <w:t xml:space="preserve"> კატეგორიაში გაიცემა მხოლოდ ერთი ჯილდო.</w:t>
      </w:r>
    </w:p>
    <w:p w14:paraId="6AC582E2" w14:textId="76606119" w:rsidR="003C2A87" w:rsidRDefault="003C2A87" w:rsidP="00F478D1">
      <w:pPr>
        <w:tabs>
          <w:tab w:val="left" w:pos="900"/>
        </w:tabs>
        <w:jc w:val="both"/>
        <w:rPr>
          <w:rFonts w:ascii="Sylfaen" w:hAnsi="Sylfaen" w:cs="AcadNusx"/>
          <w:b/>
          <w:lang w:val="ka-GE"/>
        </w:rPr>
      </w:pPr>
      <w:r w:rsidRPr="006B49CD">
        <w:rPr>
          <w:rFonts w:ascii="Sylfaen" w:hAnsi="Sylfaen"/>
          <w:b/>
          <w:lang w:val="ka-GE"/>
        </w:rPr>
        <w:t xml:space="preserve">მუხლი </w:t>
      </w:r>
      <w:r w:rsidRPr="006B49CD">
        <w:rPr>
          <w:rFonts w:ascii="AcadNusx" w:hAnsi="AcadNusx"/>
          <w:b/>
          <w:lang w:val="it-IT"/>
        </w:rPr>
        <w:t xml:space="preserve">2. </w:t>
      </w:r>
      <w:r w:rsidRPr="006B49CD">
        <w:rPr>
          <w:rFonts w:ascii="Sylfaen" w:hAnsi="Sylfaen" w:cs="Sylfaen"/>
          <w:b/>
          <w:lang w:val="it-IT"/>
        </w:rPr>
        <w:t>კონკურსის</w:t>
      </w:r>
      <w:r w:rsidRPr="006B49CD">
        <w:rPr>
          <w:rFonts w:ascii="AcadNusx" w:hAnsi="AcadNusx" w:cs="AcadNusx"/>
          <w:b/>
          <w:lang w:val="it-IT"/>
        </w:rPr>
        <w:t xml:space="preserve"> </w:t>
      </w:r>
      <w:r w:rsidRPr="006B49CD"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AcadNusx"/>
          <w:b/>
          <w:lang w:val="ka-GE"/>
        </w:rPr>
        <w:t>ჯილდოების კატეგორიები</w:t>
      </w:r>
    </w:p>
    <w:p w14:paraId="7560E32C" w14:textId="0A3428BC" w:rsidR="008626A6" w:rsidRPr="008E7AB5" w:rsidRDefault="008626A6" w:rsidP="008E7AB5">
      <w:pPr>
        <w:pStyle w:val="ListParagraph"/>
        <w:numPr>
          <w:ilvl w:val="0"/>
          <w:numId w:val="15"/>
        </w:numPr>
        <w:tabs>
          <w:tab w:val="left" w:pos="900"/>
        </w:tabs>
        <w:ind w:left="360"/>
        <w:jc w:val="both"/>
        <w:rPr>
          <w:rFonts w:ascii="Sylfaen" w:hAnsi="Sylfaen" w:cs="AcadNusx"/>
          <w:b/>
          <w:lang w:val="ka-GE"/>
        </w:rPr>
      </w:pPr>
      <w:r w:rsidRPr="008E7AB5">
        <w:rPr>
          <w:rFonts w:ascii="Sylfaen" w:hAnsi="Sylfaen" w:cs="Sylfaen"/>
          <w:color w:val="000000"/>
          <w:shd w:val="clear" w:color="auto" w:fill="FFFFFF"/>
          <w:lang w:val="ka-GE"/>
        </w:rPr>
        <w:t>კონკურსი</w:t>
      </w:r>
      <w:r w:rsidRPr="008E7AB5">
        <w:rPr>
          <w:rFonts w:ascii="Sylfaen" w:hAnsi="Sylfaen"/>
          <w:color w:val="000000"/>
          <w:shd w:val="clear" w:color="auto" w:fill="FFFFFF"/>
          <w:lang w:val="ka-GE"/>
        </w:rPr>
        <w:t xml:space="preserve"> ითვალიწიებს ერთჯერადი ჯილდოთი მეცნიერის/კვლევითი ჯგუფის დაჯილდოება</w:t>
      </w:r>
      <w:r w:rsidR="00AB75BD" w:rsidRPr="008E7AB5">
        <w:rPr>
          <w:rFonts w:ascii="Sylfaen" w:hAnsi="Sylfaen"/>
          <w:color w:val="000000"/>
          <w:shd w:val="clear" w:color="auto" w:fill="FFFFFF"/>
          <w:lang w:val="ka-GE"/>
        </w:rPr>
        <w:t>ს</w:t>
      </w:r>
      <w:r w:rsidRPr="008E7AB5">
        <w:rPr>
          <w:rFonts w:ascii="Sylfaen" w:hAnsi="Sylfaen"/>
          <w:color w:val="000000"/>
          <w:shd w:val="clear" w:color="auto" w:fill="FFFFFF"/>
          <w:lang w:val="ka-GE"/>
        </w:rPr>
        <w:t>.</w:t>
      </w:r>
    </w:p>
    <w:p w14:paraId="363AF5D6" w14:textId="03F1FBB9" w:rsidR="003C2A87" w:rsidRPr="004E1140" w:rsidRDefault="003C2A87" w:rsidP="00F478D1">
      <w:pPr>
        <w:pStyle w:val="ListParagraph"/>
        <w:numPr>
          <w:ilvl w:val="0"/>
          <w:numId w:val="27"/>
        </w:numPr>
        <w:tabs>
          <w:tab w:val="left" w:pos="900"/>
        </w:tabs>
        <w:jc w:val="both"/>
        <w:rPr>
          <w:rFonts w:ascii="Sylfaen" w:eastAsiaTheme="majorEastAsia" w:hAnsi="Sylfaen" w:cs="Sylfaen"/>
          <w:lang w:val="ka-GE"/>
        </w:rPr>
      </w:pPr>
      <w:r w:rsidRPr="004E1140">
        <w:rPr>
          <w:rFonts w:ascii="Sylfaen" w:hAnsi="Sylfaen"/>
          <w:lang w:val="ka-GE"/>
        </w:rPr>
        <w:t xml:space="preserve">წლის კონკურსში ფონდის </w:t>
      </w:r>
      <w:r w:rsidRPr="004E1140">
        <w:rPr>
          <w:rFonts w:ascii="Sylfaen" w:eastAsiaTheme="majorEastAsia" w:hAnsi="Sylfaen" w:cs="Sylfaen"/>
          <w:lang w:val="ka-GE"/>
        </w:rPr>
        <w:t>ჯილდო გაიცემა შემდეგ კატეგორიებში:</w:t>
      </w:r>
    </w:p>
    <w:p w14:paraId="549A4C42" w14:textId="62513BDC" w:rsidR="00EA0ED3" w:rsidRPr="004E1140" w:rsidRDefault="008E7AB5" w:rsidP="008E7AB5">
      <w:pPr>
        <w:tabs>
          <w:tab w:val="left" w:pos="900"/>
        </w:tabs>
        <w:ind w:left="450"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4E1140">
        <w:rPr>
          <w:rFonts w:ascii="Sylfaen" w:hAnsi="Sylfaen"/>
          <w:lang w:val="ka-GE"/>
        </w:rPr>
        <w:t xml:space="preserve">ა) </w:t>
      </w:r>
      <w:r w:rsidR="003C2A87" w:rsidRPr="004E1140">
        <w:rPr>
          <w:rFonts w:ascii="Sylfaen" w:hAnsi="Sylfaen"/>
          <w:lang w:val="ka-GE"/>
        </w:rPr>
        <w:t xml:space="preserve">ქართველოლოგიის დარგში მოღვაწე </w:t>
      </w:r>
      <w:r w:rsidR="00AB75BD" w:rsidRPr="004E1140">
        <w:rPr>
          <w:rFonts w:ascii="Sylfaen" w:hAnsi="Sylfaen"/>
          <w:lang w:val="ka-GE"/>
        </w:rPr>
        <w:t xml:space="preserve">წლის საუკეთესო </w:t>
      </w:r>
      <w:r w:rsidR="006F5873" w:rsidRPr="004E1140">
        <w:rPr>
          <w:rFonts w:ascii="Sylfaen" w:hAnsi="Sylfaen"/>
          <w:lang w:val="ka-GE"/>
        </w:rPr>
        <w:t xml:space="preserve"> უცხოელი </w:t>
      </w:r>
      <w:r w:rsidR="003C2A87" w:rsidRPr="004E1140">
        <w:rPr>
          <w:rFonts w:ascii="Sylfaen" w:hAnsi="Sylfaen"/>
          <w:lang w:val="ka-GE"/>
        </w:rPr>
        <w:t>მეცნიერი</w:t>
      </w:r>
      <w:r w:rsidR="00EA0ED3" w:rsidRPr="004E1140">
        <w:rPr>
          <w:rFonts w:ascii="Sylfaen" w:hAnsi="Sylfaen"/>
          <w:lang w:val="ka-GE"/>
        </w:rPr>
        <w:t xml:space="preserve"> (პრიორიტეტი ენიჭება </w:t>
      </w:r>
      <w:r>
        <w:rPr>
          <w:rFonts w:ascii="Sylfaen" w:hAnsi="Sylfaen"/>
          <w:lang w:val="ka-GE"/>
        </w:rPr>
        <w:t xml:space="preserve"> </w:t>
      </w:r>
      <w:r w:rsidR="00EA0ED3" w:rsidRPr="004E1140">
        <w:rPr>
          <w:rFonts w:ascii="Sylfaen" w:hAnsi="Sylfaen"/>
          <w:lang w:val="ka-GE"/>
        </w:rPr>
        <w:t>რუსთველოლოგიას)</w:t>
      </w:r>
      <w:r w:rsidR="00AB75BD" w:rsidRPr="004E1140">
        <w:rPr>
          <w:rFonts w:ascii="Sylfaen" w:hAnsi="Sylfaen"/>
          <w:lang w:val="ka-GE"/>
        </w:rPr>
        <w:t>;</w:t>
      </w:r>
    </w:p>
    <w:p w14:paraId="575E798F" w14:textId="3C55A81A" w:rsidR="003C2A87" w:rsidRPr="004E1140" w:rsidRDefault="008E7AB5" w:rsidP="00F478D1">
      <w:pPr>
        <w:tabs>
          <w:tab w:val="left" w:pos="90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4E1140">
        <w:rPr>
          <w:rFonts w:ascii="Sylfaen" w:hAnsi="Sylfaen"/>
          <w:lang w:val="ka-GE"/>
        </w:rPr>
        <w:t xml:space="preserve">ბ) </w:t>
      </w:r>
      <w:r w:rsidR="00CA7F61" w:rsidRPr="004E1140">
        <w:rPr>
          <w:rFonts w:ascii="Sylfaen" w:hAnsi="Sylfaen"/>
          <w:lang w:val="ka-GE"/>
        </w:rPr>
        <w:t xml:space="preserve">2016 </w:t>
      </w:r>
      <w:r w:rsidR="003C2A87" w:rsidRPr="004E1140">
        <w:rPr>
          <w:rFonts w:ascii="Sylfaen" w:hAnsi="Sylfaen"/>
          <w:lang w:val="ka-GE"/>
        </w:rPr>
        <w:t xml:space="preserve">წლის საუკეთესო ახალგაზრდა მეცნიერი; </w:t>
      </w:r>
    </w:p>
    <w:p w14:paraId="5E6A44F4" w14:textId="5343B69A" w:rsidR="003C2A87" w:rsidRPr="004E1140" w:rsidRDefault="008E7AB5" w:rsidP="00F478D1">
      <w:pPr>
        <w:tabs>
          <w:tab w:val="left" w:pos="90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4E1140">
        <w:rPr>
          <w:rFonts w:ascii="Sylfaen" w:hAnsi="Sylfaen"/>
          <w:lang w:val="ka-GE"/>
        </w:rPr>
        <w:t xml:space="preserve">გ) </w:t>
      </w:r>
      <w:r w:rsidR="00CA7F61" w:rsidRPr="004E1140">
        <w:rPr>
          <w:rFonts w:ascii="Sylfaen" w:hAnsi="Sylfaen"/>
          <w:lang w:val="ka-GE"/>
        </w:rPr>
        <w:t xml:space="preserve">2016 </w:t>
      </w:r>
      <w:r w:rsidR="003C2A87" w:rsidRPr="004E1140">
        <w:rPr>
          <w:rFonts w:ascii="Sylfaen" w:hAnsi="Sylfaen"/>
          <w:lang w:val="ka-GE"/>
        </w:rPr>
        <w:t>წლის საუკეთესო მეცნიერი</w:t>
      </w:r>
      <w:r w:rsidR="00AB75BD" w:rsidRPr="004E1140">
        <w:rPr>
          <w:rFonts w:ascii="Sylfaen" w:hAnsi="Sylfaen"/>
          <w:lang w:val="ka-GE"/>
        </w:rPr>
        <w:t>;</w:t>
      </w:r>
      <w:r w:rsidR="003C2A87" w:rsidRPr="004E1140">
        <w:rPr>
          <w:rFonts w:ascii="Sylfaen" w:hAnsi="Sylfaen"/>
          <w:lang w:val="ka-GE"/>
        </w:rPr>
        <w:t xml:space="preserve"> </w:t>
      </w:r>
    </w:p>
    <w:p w14:paraId="2DE434F6" w14:textId="4B282B48" w:rsidR="003C2A87" w:rsidRPr="004E1140" w:rsidRDefault="008E7AB5" w:rsidP="00F478D1">
      <w:pPr>
        <w:tabs>
          <w:tab w:val="left" w:pos="90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4E1140">
        <w:rPr>
          <w:rFonts w:ascii="Sylfaen" w:hAnsi="Sylfaen"/>
          <w:lang w:val="ka-GE"/>
        </w:rPr>
        <w:t xml:space="preserve">დ) </w:t>
      </w:r>
      <w:r w:rsidR="00CA7F61" w:rsidRPr="004E1140">
        <w:rPr>
          <w:rFonts w:ascii="Sylfaen" w:hAnsi="Sylfaen"/>
          <w:lang w:val="ka-GE"/>
        </w:rPr>
        <w:t xml:space="preserve">2016 </w:t>
      </w:r>
      <w:r w:rsidR="003C2A87" w:rsidRPr="004E1140">
        <w:rPr>
          <w:rFonts w:ascii="Sylfaen" w:hAnsi="Sylfaen"/>
          <w:lang w:val="ka-GE"/>
        </w:rPr>
        <w:t xml:space="preserve">წლის საუკეთესო სამეცნიერო კვლევითი ჯგუფი. </w:t>
      </w:r>
    </w:p>
    <w:p w14:paraId="7F7AB9D8" w14:textId="77777777" w:rsidR="00CA7F61" w:rsidRDefault="00CA7F61" w:rsidP="00F478D1">
      <w:pPr>
        <w:jc w:val="both"/>
        <w:rPr>
          <w:rStyle w:val="apple-style-span"/>
          <w:rFonts w:ascii="Sylfaen" w:hAnsi="Sylfaen" w:cs="Sylfaen"/>
          <w:b/>
          <w:lang w:val="it-IT"/>
        </w:rPr>
      </w:pPr>
    </w:p>
    <w:p w14:paraId="29D57A3B" w14:textId="08E62E3D" w:rsidR="00C55567" w:rsidRPr="007A7630" w:rsidRDefault="00C55567" w:rsidP="00F478D1">
      <w:pPr>
        <w:jc w:val="both"/>
        <w:rPr>
          <w:rStyle w:val="apple-style-span"/>
          <w:rFonts w:ascii="Sylfaen" w:hAnsi="Sylfaen" w:cs="Sylfaen"/>
          <w:b/>
          <w:lang w:val="it-IT"/>
        </w:rPr>
      </w:pPr>
      <w:r w:rsidRPr="006B49CD">
        <w:rPr>
          <w:rStyle w:val="apple-style-span"/>
          <w:rFonts w:ascii="Sylfaen" w:hAnsi="Sylfaen" w:cs="Sylfaen"/>
          <w:b/>
          <w:lang w:val="it-IT"/>
        </w:rPr>
        <w:t>მუხლი</w:t>
      </w:r>
      <w:r w:rsidRPr="006B49CD">
        <w:rPr>
          <w:rStyle w:val="apple-style-span"/>
          <w:rFonts w:ascii="AcadNusx" w:hAnsi="AcadNusx" w:cs="AcadNusx"/>
          <w:b/>
          <w:lang w:val="it-IT"/>
        </w:rPr>
        <w:t xml:space="preserve"> </w:t>
      </w:r>
      <w:r w:rsidRPr="006B49CD">
        <w:rPr>
          <w:rStyle w:val="apple-style-span"/>
          <w:rFonts w:ascii="Sylfaen" w:hAnsi="Sylfaen" w:cs="AcadNusx"/>
          <w:b/>
          <w:lang w:val="ka-GE"/>
        </w:rPr>
        <w:t>3</w:t>
      </w:r>
      <w:r w:rsidRPr="006B49CD">
        <w:rPr>
          <w:rStyle w:val="apple-style-span"/>
          <w:rFonts w:ascii="AcadNusx" w:hAnsi="AcadNusx" w:cs="AcadNusx"/>
          <w:b/>
          <w:lang w:val="it-IT"/>
        </w:rPr>
        <w:t xml:space="preserve">. </w:t>
      </w:r>
      <w:r w:rsidRPr="006B49CD">
        <w:rPr>
          <w:rStyle w:val="apple-style-span"/>
          <w:rFonts w:ascii="Sylfaen" w:hAnsi="Sylfaen" w:cs="Sylfaen"/>
          <w:b/>
          <w:lang w:val="it-IT"/>
        </w:rPr>
        <w:t>კონკურსის</w:t>
      </w:r>
      <w:r w:rsidRPr="006B49CD">
        <w:rPr>
          <w:rStyle w:val="apple-style-span"/>
          <w:rFonts w:ascii="AcadNusx" w:hAnsi="AcadNusx" w:cs="AcadNusx"/>
          <w:b/>
          <w:lang w:val="it-IT"/>
        </w:rPr>
        <w:t xml:space="preserve"> </w:t>
      </w:r>
      <w:r w:rsidRPr="006B49CD">
        <w:rPr>
          <w:rStyle w:val="apple-style-span"/>
          <w:rFonts w:ascii="Sylfaen" w:hAnsi="Sylfaen" w:cs="Sylfaen"/>
          <w:b/>
          <w:lang w:val="it-IT"/>
        </w:rPr>
        <w:t>ადმინისტრირება</w:t>
      </w:r>
    </w:p>
    <w:p w14:paraId="7DBEF209" w14:textId="4DC1AB89" w:rsidR="00C55567" w:rsidRDefault="00C55567" w:rsidP="008E7AB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cadNusx" w:hAnsi="AcadNusx" w:cs="AcadNusx"/>
          <w:color w:val="404040" w:themeColor="text1" w:themeTint="BF"/>
          <w:lang w:val="it-IT"/>
        </w:rPr>
      </w:pPr>
      <w:r w:rsidRPr="006B49CD">
        <w:rPr>
          <w:rFonts w:ascii="Sylfaen" w:hAnsi="Sylfaen" w:cs="Sylfaen"/>
          <w:lang w:val="it-IT"/>
        </w:rPr>
        <w:t>კონკურსის</w:t>
      </w:r>
      <w:r w:rsidRPr="006B49CD">
        <w:rPr>
          <w:rFonts w:ascii="AcadNusx" w:hAnsi="AcadNusx" w:cs="AcadNusx"/>
          <w:lang w:val="it-IT"/>
        </w:rPr>
        <w:t xml:space="preserve"> </w:t>
      </w:r>
      <w:r w:rsidRPr="006B49CD">
        <w:rPr>
          <w:rFonts w:ascii="Sylfaen" w:hAnsi="Sylfaen" w:cs="Sylfaen"/>
          <w:lang w:val="it-IT"/>
        </w:rPr>
        <w:t>ადმინისტრირებას</w:t>
      </w:r>
      <w:r w:rsidRPr="006B49CD">
        <w:rPr>
          <w:rFonts w:ascii="AcadNusx" w:hAnsi="AcadNusx" w:cs="AcadNusx"/>
          <w:lang w:val="it-IT"/>
        </w:rPr>
        <w:t xml:space="preserve"> </w:t>
      </w:r>
      <w:r w:rsidRPr="006B49CD">
        <w:rPr>
          <w:rFonts w:ascii="Sylfaen" w:hAnsi="Sylfaen" w:cs="Sylfaen"/>
          <w:lang w:val="it-IT"/>
        </w:rPr>
        <w:t>ახორციელებს</w:t>
      </w:r>
      <w:r w:rsidRPr="006B49CD">
        <w:rPr>
          <w:rFonts w:ascii="Sylfaen" w:hAnsi="Sylfaen" w:cs="Sylfaen"/>
          <w:lang w:val="ka-GE"/>
        </w:rPr>
        <w:t xml:space="preserve"> საჯარო სამართლის იურიდიული პირი</w:t>
      </w:r>
      <w:r w:rsidRPr="006B49CD">
        <w:rPr>
          <w:rFonts w:ascii="AcadNusx" w:hAnsi="AcadNusx" w:cs="AcadNusx"/>
          <w:lang w:val="it-IT"/>
        </w:rPr>
        <w:t xml:space="preserve"> </w:t>
      </w:r>
      <w:r w:rsidRPr="004122C1">
        <w:rPr>
          <w:rFonts w:ascii="Sylfaen" w:hAnsi="Sylfaen" w:cs="AcadNusx"/>
          <w:color w:val="404040" w:themeColor="text1" w:themeTint="BF"/>
          <w:lang w:val="ka-GE"/>
        </w:rPr>
        <w:t xml:space="preserve">- შოთა რუსთაველის ეროვნული სამეცნიერო </w:t>
      </w:r>
      <w:r w:rsidRPr="004122C1">
        <w:rPr>
          <w:rFonts w:ascii="Sylfaen" w:hAnsi="Sylfaen" w:cs="Sylfaen"/>
          <w:color w:val="404040" w:themeColor="text1" w:themeTint="BF"/>
          <w:lang w:val="it-IT"/>
        </w:rPr>
        <w:t>ფონდი</w:t>
      </w:r>
      <w:r w:rsidRPr="004122C1">
        <w:rPr>
          <w:rFonts w:ascii="AcadNusx" w:hAnsi="AcadNusx" w:cs="AcadNusx"/>
          <w:color w:val="404040" w:themeColor="text1" w:themeTint="BF"/>
          <w:lang w:val="it-IT"/>
        </w:rPr>
        <w:t>.</w:t>
      </w:r>
    </w:p>
    <w:p w14:paraId="1A9142AD" w14:textId="43D84A93" w:rsidR="00026891" w:rsidRPr="00026891" w:rsidRDefault="00026891" w:rsidP="00026891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cadNusx" w:hAnsi="AcadNusx" w:cs="AcadNusx"/>
          <w:b/>
          <w:color w:val="404040" w:themeColor="text1" w:themeTint="BF"/>
          <w:lang w:val="it-IT"/>
        </w:rPr>
      </w:pPr>
      <w:r w:rsidRPr="00026891">
        <w:rPr>
          <w:rFonts w:ascii="Sylfaen" w:hAnsi="Sylfaen" w:cs="Sylfaen"/>
          <w:b/>
          <w:color w:val="404040" w:themeColor="text1" w:themeTint="BF"/>
          <w:lang w:val="it-IT"/>
        </w:rPr>
        <w:t>ფონდი</w:t>
      </w:r>
      <w:r w:rsidRPr="00026891">
        <w:rPr>
          <w:rFonts w:ascii="AcadNusx" w:hAnsi="AcadNusx" w:cs="AcadNusx"/>
          <w:b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b/>
          <w:color w:val="404040" w:themeColor="text1" w:themeTint="BF"/>
          <w:lang w:val="it-IT"/>
        </w:rPr>
        <w:t>უზრუნველყოფს</w:t>
      </w:r>
      <w:r w:rsidRPr="00026891">
        <w:rPr>
          <w:rFonts w:ascii="AcadNusx" w:hAnsi="AcadNusx" w:cs="AcadNusx"/>
          <w:b/>
          <w:color w:val="404040" w:themeColor="text1" w:themeTint="BF"/>
          <w:lang w:val="it-IT"/>
        </w:rPr>
        <w:t>:</w:t>
      </w:r>
    </w:p>
    <w:p w14:paraId="51B79F58" w14:textId="77777777" w:rsidR="00026891" w:rsidRPr="00026891" w:rsidRDefault="00026891" w:rsidP="00026891">
      <w:pPr>
        <w:spacing w:after="0" w:line="240" w:lineRule="auto"/>
        <w:jc w:val="both"/>
        <w:rPr>
          <w:rFonts w:ascii="AcadNusx" w:hAnsi="AcadNusx" w:cs="AcadNusx"/>
          <w:color w:val="404040" w:themeColor="text1" w:themeTint="BF"/>
          <w:lang w:val="it-IT"/>
        </w:rPr>
      </w:pPr>
      <w:r w:rsidRPr="00026891">
        <w:rPr>
          <w:rFonts w:ascii="Sylfaen" w:hAnsi="Sylfaen" w:cs="Sylfaen"/>
          <w:color w:val="404040" w:themeColor="text1" w:themeTint="BF"/>
          <w:lang w:val="it-IT"/>
        </w:rPr>
        <w:t>ა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)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კონკურსის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გამოცხადებას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დადგენილი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წესით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>;</w:t>
      </w:r>
    </w:p>
    <w:p w14:paraId="0C68CB2A" w14:textId="77777777" w:rsidR="00026891" w:rsidRPr="00026891" w:rsidRDefault="00026891" w:rsidP="00026891">
      <w:pPr>
        <w:spacing w:after="0" w:line="240" w:lineRule="auto"/>
        <w:jc w:val="both"/>
        <w:rPr>
          <w:rFonts w:ascii="AcadNusx" w:hAnsi="AcadNusx" w:cs="AcadNusx"/>
          <w:color w:val="404040" w:themeColor="text1" w:themeTint="BF"/>
          <w:lang w:val="it-IT"/>
        </w:rPr>
      </w:pPr>
      <w:r w:rsidRPr="00026891">
        <w:rPr>
          <w:rFonts w:ascii="Sylfaen" w:hAnsi="Sylfaen" w:cs="Sylfaen"/>
          <w:color w:val="404040" w:themeColor="text1" w:themeTint="BF"/>
          <w:lang w:val="it-IT"/>
        </w:rPr>
        <w:t>ბ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)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საკონკურსო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დოკუმენტაციის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კონკურსის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მოთხოვნებთან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შესაბამისობის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დადგენას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>;</w:t>
      </w:r>
    </w:p>
    <w:p w14:paraId="595EBEF5" w14:textId="2B46B5B8" w:rsidR="00026891" w:rsidRPr="004122C1" w:rsidRDefault="00026891" w:rsidP="00026891">
      <w:pPr>
        <w:spacing w:after="0" w:line="240" w:lineRule="auto"/>
        <w:jc w:val="both"/>
        <w:rPr>
          <w:rFonts w:ascii="AcadNusx" w:hAnsi="AcadNusx" w:cs="AcadNusx"/>
          <w:color w:val="404040" w:themeColor="text1" w:themeTint="BF"/>
          <w:lang w:val="it-IT"/>
        </w:rPr>
      </w:pPr>
      <w:r w:rsidRPr="00026891">
        <w:rPr>
          <w:rFonts w:ascii="Sylfaen" w:hAnsi="Sylfaen" w:cs="Sylfaen"/>
          <w:color w:val="404040" w:themeColor="text1" w:themeTint="BF"/>
          <w:lang w:val="it-IT"/>
        </w:rPr>
        <w:t>გ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)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კონკურსის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ჩატარების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წესისა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და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საკონკურსო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დოკუმენტაციის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მიღების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ვადების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დადგენასა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და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საჯაროდ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 xml:space="preserve"> </w:t>
      </w:r>
      <w:r w:rsidRPr="00026891">
        <w:rPr>
          <w:rFonts w:ascii="Sylfaen" w:hAnsi="Sylfaen" w:cs="Sylfaen"/>
          <w:color w:val="404040" w:themeColor="text1" w:themeTint="BF"/>
          <w:lang w:val="it-IT"/>
        </w:rPr>
        <w:t>გამოცხადებას</w:t>
      </w:r>
      <w:r w:rsidRPr="00026891">
        <w:rPr>
          <w:rFonts w:ascii="AcadNusx" w:hAnsi="AcadNusx" w:cs="AcadNusx"/>
          <w:color w:val="404040" w:themeColor="text1" w:themeTint="BF"/>
          <w:lang w:val="it-IT"/>
        </w:rPr>
        <w:t>;</w:t>
      </w:r>
    </w:p>
    <w:p w14:paraId="5F85441C" w14:textId="77777777" w:rsidR="00AC79C3" w:rsidRDefault="00026891" w:rsidP="00AC79C3">
      <w:pPr>
        <w:spacing w:after="0" w:line="240" w:lineRule="auto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 xml:space="preserve">დ) </w:t>
      </w:r>
      <w:r w:rsidR="00C55567" w:rsidRPr="00026891">
        <w:rPr>
          <w:rFonts w:ascii="Sylfaen" w:hAnsi="Sylfaen" w:cs="AcadNusx"/>
          <w:lang w:val="ka-GE"/>
        </w:rPr>
        <w:t>ფონდის გენერალური დირექტორი</w:t>
      </w:r>
      <w:r w:rsidR="008E7AB5" w:rsidRPr="00026891">
        <w:rPr>
          <w:rFonts w:ascii="Sylfaen" w:hAnsi="Sylfaen" w:cs="AcadNusx"/>
          <w:lang w:val="ka-GE"/>
        </w:rPr>
        <w:t xml:space="preserve"> </w:t>
      </w:r>
      <w:r w:rsidR="00C55567" w:rsidRPr="00026891">
        <w:rPr>
          <w:rFonts w:ascii="Sylfaen" w:hAnsi="Sylfaen" w:cs="AcadNusx"/>
          <w:lang w:val="ka-GE"/>
        </w:rPr>
        <w:t xml:space="preserve"> ინდივიდუალური ადმინისტრაციულ-სამართლებრივი აქტით ქმნის   </w:t>
      </w:r>
      <w:r w:rsidR="000D603D" w:rsidRPr="00026891">
        <w:rPr>
          <w:rFonts w:ascii="Sylfaen" w:hAnsi="Sylfaen" w:cs="AcadNusx"/>
          <w:lang w:val="ka-GE"/>
        </w:rPr>
        <w:t xml:space="preserve">საკონკურსო განაცხადების </w:t>
      </w:r>
      <w:r w:rsidR="00C55567" w:rsidRPr="00026891">
        <w:rPr>
          <w:rFonts w:ascii="Sylfaen" w:hAnsi="Sylfaen" w:cs="AcadNusx"/>
          <w:lang w:val="ka-GE"/>
        </w:rPr>
        <w:t>შემფასებელ კომისიას</w:t>
      </w:r>
      <w:r>
        <w:rPr>
          <w:rFonts w:ascii="Sylfaen" w:hAnsi="Sylfaen" w:cs="AcadNusx"/>
          <w:lang w:val="ka-GE"/>
        </w:rPr>
        <w:t xml:space="preserve"> </w:t>
      </w:r>
      <w:r w:rsidR="00C55567" w:rsidRPr="00026891">
        <w:rPr>
          <w:rFonts w:ascii="Sylfaen" w:hAnsi="Sylfaen" w:cs="AcadNusx"/>
          <w:lang w:val="ka-GE"/>
        </w:rPr>
        <w:t>და ადგენს მის</w:t>
      </w:r>
      <w:r w:rsidR="000D603D" w:rsidRPr="00026891">
        <w:rPr>
          <w:rFonts w:ascii="Sylfaen" w:hAnsi="Sylfaen" w:cs="AcadNusx"/>
          <w:lang w:val="ka-GE"/>
        </w:rPr>
        <w:t>ი</w:t>
      </w:r>
      <w:r w:rsidR="00C55567" w:rsidRPr="00026891">
        <w:rPr>
          <w:rFonts w:ascii="Sylfaen" w:hAnsi="Sylfaen" w:cs="AcadNusx"/>
          <w:lang w:val="ka-GE"/>
        </w:rPr>
        <w:t xml:space="preserve"> საქმიანობის წესს.</w:t>
      </w:r>
      <w:r w:rsidR="00A5076D" w:rsidRPr="00026891"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AcadNusx"/>
          <w:lang w:val="ka-GE"/>
        </w:rPr>
        <w:t xml:space="preserve"> </w:t>
      </w:r>
    </w:p>
    <w:p w14:paraId="7A4B4ACA" w14:textId="3F91B692" w:rsidR="00AC79C3" w:rsidRDefault="00AC79C3" w:rsidP="00AC79C3">
      <w:pPr>
        <w:spacing w:after="0" w:line="240" w:lineRule="auto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 xml:space="preserve">ე) </w:t>
      </w:r>
      <w:r w:rsidRPr="00AC79C3">
        <w:rPr>
          <w:rFonts w:ascii="Sylfaen" w:hAnsi="Sylfaen" w:cs="AcadNusx"/>
          <w:lang w:val="ka-GE"/>
        </w:rPr>
        <w:t xml:space="preserve">კომისიისგან </w:t>
      </w:r>
      <w:r>
        <w:rPr>
          <w:rFonts w:ascii="Sylfaen" w:hAnsi="Sylfaen" w:cs="AcadNusx"/>
          <w:lang w:val="ka-GE"/>
        </w:rPr>
        <w:t>მირ</w:t>
      </w:r>
      <w:r w:rsidRPr="00AC79C3">
        <w:rPr>
          <w:rFonts w:ascii="Sylfaen" w:hAnsi="Sylfaen" w:cs="AcadNusx"/>
          <w:lang w:val="ka-GE"/>
        </w:rPr>
        <w:t xml:space="preserve"> დასაფინანსებლად შერჩეული პროექტების  დამტკიცებას</w:t>
      </w:r>
      <w:r>
        <w:rPr>
          <w:rFonts w:ascii="Sylfaen" w:hAnsi="Sylfaen" w:cs="AcadNusx"/>
          <w:lang w:val="ka-GE"/>
        </w:rPr>
        <w:t>.</w:t>
      </w:r>
    </w:p>
    <w:p w14:paraId="606DA38B" w14:textId="426A49E6" w:rsidR="000D603D" w:rsidRPr="004122C1" w:rsidRDefault="00AC79C3" w:rsidP="00AC79C3">
      <w:pPr>
        <w:spacing w:after="0" w:line="240" w:lineRule="auto"/>
        <w:jc w:val="both"/>
        <w:rPr>
          <w:rFonts w:ascii="AcadNusx" w:hAnsi="AcadNusx"/>
          <w:lang w:val="it-IT"/>
        </w:rPr>
      </w:pPr>
      <w:r>
        <w:rPr>
          <w:rFonts w:ascii="Sylfaen" w:hAnsi="Sylfaen" w:cs="AcadNusx"/>
          <w:lang w:val="ka-GE"/>
        </w:rPr>
        <w:t xml:space="preserve">ვ) </w:t>
      </w:r>
      <w:r w:rsidR="000D603D" w:rsidRPr="004122C1">
        <w:rPr>
          <w:rFonts w:ascii="Sylfaen" w:hAnsi="Sylfaen"/>
          <w:lang w:val="ka-GE"/>
        </w:rPr>
        <w:t xml:space="preserve">ჯილდოების კატეგორიების შესაბამისად  კონკურსში გამარჯვებულ </w:t>
      </w:r>
      <w:r>
        <w:rPr>
          <w:rFonts w:ascii="Sylfaen" w:hAnsi="Sylfaen"/>
          <w:lang w:val="ka-GE"/>
        </w:rPr>
        <w:t>კანდიდატების დაჯილდოებას.</w:t>
      </w:r>
    </w:p>
    <w:p w14:paraId="67B54750" w14:textId="77777777" w:rsidR="00A202CA" w:rsidRDefault="00A202CA" w:rsidP="00F478D1">
      <w:pPr>
        <w:jc w:val="both"/>
        <w:rPr>
          <w:rFonts w:ascii="Sylfaen" w:hAnsi="Sylfaen" w:cs="Sylfaen"/>
          <w:b/>
          <w:lang w:val="it-IT"/>
        </w:rPr>
      </w:pPr>
    </w:p>
    <w:p w14:paraId="67CE7972" w14:textId="08BCBA04" w:rsidR="007A7630" w:rsidRPr="008B7C33" w:rsidRDefault="007A7630" w:rsidP="00F478D1">
      <w:pPr>
        <w:jc w:val="both"/>
        <w:rPr>
          <w:rFonts w:ascii="AcadNusx" w:hAnsi="AcadNusx"/>
          <w:b/>
          <w:lang w:val="ka-GE"/>
        </w:rPr>
      </w:pPr>
      <w:r w:rsidRPr="007A7630">
        <w:rPr>
          <w:rFonts w:ascii="Sylfaen" w:hAnsi="Sylfaen" w:cs="Sylfaen"/>
          <w:b/>
          <w:lang w:val="it-IT"/>
        </w:rPr>
        <w:t>მუხლი</w:t>
      </w:r>
      <w:r w:rsidRPr="007A7630">
        <w:rPr>
          <w:rFonts w:ascii="AcadNusx" w:hAnsi="AcadNusx" w:cs="AcadNusx"/>
          <w:b/>
          <w:lang w:val="it-IT"/>
        </w:rPr>
        <w:t xml:space="preserve"> </w:t>
      </w:r>
      <w:r w:rsidRPr="007A7630">
        <w:rPr>
          <w:rFonts w:ascii="Sylfaen" w:hAnsi="Sylfaen" w:cs="AcadNusx"/>
          <w:b/>
          <w:lang w:val="ka-GE"/>
        </w:rPr>
        <w:t>4</w:t>
      </w:r>
      <w:r w:rsidRPr="007A7630">
        <w:rPr>
          <w:rFonts w:ascii="AcadNusx" w:hAnsi="AcadNusx" w:cs="AcadNusx"/>
          <w:b/>
          <w:lang w:val="it-IT"/>
        </w:rPr>
        <w:t xml:space="preserve">. </w:t>
      </w:r>
      <w:r w:rsidRPr="007A7630">
        <w:rPr>
          <w:rFonts w:ascii="Sylfaen" w:hAnsi="Sylfaen" w:cs="Sylfaen"/>
          <w:b/>
          <w:lang w:val="it-IT"/>
        </w:rPr>
        <w:t>სუბიექტები</w:t>
      </w:r>
    </w:p>
    <w:p w14:paraId="22BD9B51" w14:textId="61B7605C" w:rsidR="00F42F46" w:rsidRPr="00AC79C3" w:rsidRDefault="00F42F46" w:rsidP="00AC79C3">
      <w:pPr>
        <w:pStyle w:val="ListParagraph"/>
        <w:numPr>
          <w:ilvl w:val="0"/>
          <w:numId w:val="31"/>
        </w:numPr>
        <w:spacing w:after="0" w:line="240" w:lineRule="auto"/>
        <w:ind w:left="360"/>
        <w:jc w:val="both"/>
        <w:rPr>
          <w:rFonts w:ascii="Sylfaen" w:eastAsia="Times New Roman" w:hAnsi="Sylfaen" w:cs="Sylfaen"/>
          <w:lang w:val="ka-GE"/>
        </w:rPr>
      </w:pPr>
      <w:r w:rsidRPr="00AC79C3">
        <w:rPr>
          <w:rFonts w:ascii="Sylfaen" w:hAnsi="Sylfaen" w:cs="Sylfaen"/>
          <w:lang w:val="ka-GE"/>
        </w:rPr>
        <w:t xml:space="preserve">კატეგორიების შესაბამისად </w:t>
      </w:r>
      <w:r w:rsidR="007A7630" w:rsidRPr="00AC79C3">
        <w:rPr>
          <w:rFonts w:ascii="Sylfaen" w:hAnsi="Sylfaen" w:cs="Sylfaen"/>
          <w:lang w:val="ka-GE"/>
        </w:rPr>
        <w:t>ჯილდოს მოსაპოვებლად</w:t>
      </w:r>
      <w:r w:rsidR="00A71446" w:rsidRPr="00AC79C3">
        <w:rPr>
          <w:rFonts w:ascii="Sylfaen" w:hAnsi="Sylfaen" w:cs="Sylfaen"/>
          <w:lang w:val="ka-GE"/>
        </w:rPr>
        <w:t xml:space="preserve"> კონკურსში მონაწილეობა შეუძლია შემდეგ სუბიექტებს</w:t>
      </w:r>
      <w:r w:rsidRPr="00AC79C3">
        <w:rPr>
          <w:rFonts w:ascii="Sylfaen" w:hAnsi="Sylfaen" w:cs="Sylfaen"/>
          <w:lang w:val="ka-GE"/>
        </w:rPr>
        <w:t>:</w:t>
      </w:r>
    </w:p>
    <w:p w14:paraId="2EFD1DEB" w14:textId="44CB9249" w:rsidR="00A23DB8" w:rsidRPr="004122C1" w:rsidRDefault="00A23DB8" w:rsidP="00F478D1">
      <w:pPr>
        <w:spacing w:after="0" w:line="240" w:lineRule="auto"/>
        <w:ind w:firstLine="360"/>
        <w:jc w:val="both"/>
        <w:rPr>
          <w:rFonts w:ascii="Sylfaen" w:hAnsi="Sylfaen" w:cs="Sylfaen"/>
          <w:lang w:val="ka-GE"/>
        </w:rPr>
      </w:pPr>
      <w:r w:rsidRPr="004122C1">
        <w:rPr>
          <w:rFonts w:ascii="Sylfaen" w:hAnsi="Sylfaen" w:cs="Sylfaen"/>
          <w:lang w:val="ka-GE"/>
        </w:rPr>
        <w:t xml:space="preserve">ა)  ქართველოლოგიის დარგში მოღვაწე </w:t>
      </w:r>
      <w:r w:rsidR="00A71446" w:rsidRPr="004122C1">
        <w:rPr>
          <w:rFonts w:ascii="Sylfaen" w:hAnsi="Sylfaen" w:cs="Sylfaen"/>
          <w:b/>
          <w:lang w:val="ka-GE"/>
        </w:rPr>
        <w:t xml:space="preserve">2016 წლის საუკეთესო უცხოელი </w:t>
      </w:r>
      <w:r w:rsidRPr="004122C1">
        <w:rPr>
          <w:rFonts w:ascii="Sylfaen" w:hAnsi="Sylfaen" w:cs="Sylfaen"/>
          <w:b/>
          <w:lang w:val="ka-GE"/>
        </w:rPr>
        <w:t>მეცნიერი</w:t>
      </w:r>
      <w:r w:rsidR="00A71446" w:rsidRPr="004122C1">
        <w:rPr>
          <w:rFonts w:ascii="Sylfaen" w:hAnsi="Sylfaen" w:cs="Sylfaen"/>
          <w:b/>
          <w:lang w:val="ka-GE"/>
        </w:rPr>
        <w:t>ს ჯილდოს</w:t>
      </w:r>
      <w:r w:rsidR="00A71446" w:rsidRPr="004122C1">
        <w:rPr>
          <w:rFonts w:ascii="Sylfaen" w:hAnsi="Sylfaen" w:cs="Sylfaen"/>
          <w:lang w:val="ka-GE"/>
        </w:rPr>
        <w:t xml:space="preserve"> მოსაპოვებლად საქართველოს შემსწავლელ მეცნიერებებში, კერძოდ ქართველოლოგიის დარგში მოღვაწე, </w:t>
      </w:r>
      <w:r w:rsidR="008A4A58" w:rsidRPr="004122C1">
        <w:rPr>
          <w:rFonts w:ascii="Sylfaen" w:hAnsi="Sylfaen" w:cs="Sylfaen"/>
          <w:lang w:val="ka-GE"/>
        </w:rPr>
        <w:t xml:space="preserve">უცხო ქვეყნის მოქალაქე, </w:t>
      </w:r>
      <w:r w:rsidR="00A71446" w:rsidRPr="004122C1">
        <w:rPr>
          <w:rFonts w:ascii="Sylfaen" w:hAnsi="Sylfaen" w:cs="Sylfaen"/>
          <w:lang w:val="ka-GE"/>
        </w:rPr>
        <w:t xml:space="preserve">დოქტორის აკადემიური ხარისხის, ან მასთან გათანაბრებული აკადემიური ხარისხის მქონე მკვლევარს. </w:t>
      </w:r>
    </w:p>
    <w:p w14:paraId="0CCAC3A0" w14:textId="1A0A4B6F" w:rsidR="00F42F46" w:rsidRPr="008A6C6C" w:rsidRDefault="00A23DB8" w:rsidP="00F478D1">
      <w:pPr>
        <w:spacing w:after="0" w:line="240" w:lineRule="auto"/>
        <w:ind w:firstLine="360"/>
        <w:jc w:val="both"/>
        <w:rPr>
          <w:rFonts w:ascii="Sylfaen" w:hAnsi="Sylfaen" w:cs="Sylfaen"/>
          <w:lang w:val="ka-GE"/>
        </w:rPr>
      </w:pPr>
      <w:r w:rsidRPr="008A6C6C">
        <w:rPr>
          <w:rFonts w:ascii="Sylfaen" w:hAnsi="Sylfaen" w:cs="Sylfaen"/>
          <w:lang w:val="ka-GE"/>
        </w:rPr>
        <w:t>ბ)</w:t>
      </w:r>
      <w:r w:rsidR="00A71446" w:rsidRPr="008A6C6C">
        <w:rPr>
          <w:rFonts w:ascii="Sylfaen" w:hAnsi="Sylfaen" w:cs="Sylfaen"/>
          <w:lang w:val="ka-GE"/>
        </w:rPr>
        <w:t xml:space="preserve"> </w:t>
      </w:r>
      <w:r w:rsidR="008A4A58" w:rsidRPr="008A6C6C">
        <w:rPr>
          <w:rFonts w:ascii="Sylfaen" w:hAnsi="Sylfaen" w:cs="Sylfaen"/>
          <w:b/>
          <w:lang w:val="ka-GE"/>
        </w:rPr>
        <w:t xml:space="preserve">2016 </w:t>
      </w:r>
      <w:r w:rsidRPr="008A6C6C">
        <w:rPr>
          <w:rFonts w:ascii="Sylfaen" w:hAnsi="Sylfaen" w:cs="Sylfaen"/>
          <w:b/>
          <w:lang w:val="ka-GE"/>
        </w:rPr>
        <w:t>წლის საუკეთესო ახალგაზრდა მეცნიერი</w:t>
      </w:r>
      <w:r w:rsidR="008A4A58" w:rsidRPr="008A6C6C">
        <w:rPr>
          <w:rFonts w:ascii="Sylfaen" w:hAnsi="Sylfaen" w:cs="Sylfaen"/>
          <w:b/>
          <w:lang w:val="ka-GE"/>
        </w:rPr>
        <w:t>ს ჯილდოს</w:t>
      </w:r>
      <w:r w:rsidR="008A4A58" w:rsidRPr="008A6C6C">
        <w:rPr>
          <w:rFonts w:ascii="Sylfaen" w:hAnsi="Sylfaen" w:cs="Sylfaen"/>
          <w:lang w:val="ka-GE"/>
        </w:rPr>
        <w:t xml:space="preserve"> მოსაპოვებლად</w:t>
      </w:r>
      <w:r w:rsidRPr="008A6C6C">
        <w:rPr>
          <w:rFonts w:ascii="Sylfaen" w:hAnsi="Sylfaen" w:cs="Sylfaen"/>
          <w:lang w:val="ka-GE"/>
        </w:rPr>
        <w:t xml:space="preserve">  დოქტორის ან მასთან გათანაბრებული აკადემიური ხარისხის მქონე</w:t>
      </w:r>
      <w:r w:rsidR="008A4A58" w:rsidRPr="008A6C6C">
        <w:rPr>
          <w:rFonts w:ascii="Sylfaen" w:hAnsi="Sylfaen" w:cs="Sylfaen"/>
          <w:lang w:val="ka-GE"/>
        </w:rPr>
        <w:t xml:space="preserve">, საქართველოს მოქალაქე </w:t>
      </w:r>
      <w:r w:rsidRPr="008A6C6C">
        <w:rPr>
          <w:rFonts w:ascii="Sylfaen" w:hAnsi="Sylfaen" w:cs="Sylfaen"/>
          <w:lang w:val="ka-GE"/>
        </w:rPr>
        <w:t xml:space="preserve"> სამეცნიერო სფეროში აქტიურად მოღვაწე ახალგაზრდა </w:t>
      </w:r>
      <w:r w:rsidR="008A4A58" w:rsidRPr="008A6C6C">
        <w:rPr>
          <w:rFonts w:ascii="Sylfaen" w:hAnsi="Sylfaen" w:cs="Sylfaen"/>
          <w:lang w:val="ka-GE"/>
        </w:rPr>
        <w:t>მკვლევარს</w:t>
      </w:r>
      <w:r w:rsidRPr="008A6C6C">
        <w:rPr>
          <w:rFonts w:ascii="Sylfaen" w:hAnsi="Sylfaen" w:cs="Sylfaen"/>
          <w:lang w:val="ka-GE"/>
        </w:rPr>
        <w:t>, რომელსაც საა</w:t>
      </w:r>
      <w:r w:rsidR="008626A6" w:rsidRPr="008A6C6C">
        <w:rPr>
          <w:rFonts w:ascii="Sylfaen" w:hAnsi="Sylfaen" w:cs="Sylfaen"/>
          <w:lang w:val="ka-GE"/>
        </w:rPr>
        <w:t xml:space="preserve">კონკურსო </w:t>
      </w:r>
      <w:r w:rsidRPr="008A6C6C">
        <w:rPr>
          <w:rFonts w:ascii="Sylfaen" w:hAnsi="Sylfaen" w:cs="Sylfaen"/>
          <w:lang w:val="ka-GE"/>
        </w:rPr>
        <w:t xml:space="preserve"> </w:t>
      </w:r>
      <w:r w:rsidR="008626A6" w:rsidRPr="008A6C6C">
        <w:rPr>
          <w:rFonts w:ascii="Sylfaen" w:hAnsi="Sylfaen" w:cs="Sylfaen"/>
          <w:lang w:val="ka-GE"/>
        </w:rPr>
        <w:t xml:space="preserve">დოკუმენტაციის </w:t>
      </w:r>
      <w:r w:rsidRPr="008A6C6C">
        <w:rPr>
          <w:rFonts w:ascii="Sylfaen" w:hAnsi="Sylfaen" w:cs="Sylfaen"/>
          <w:lang w:val="ka-GE"/>
        </w:rPr>
        <w:t xml:space="preserve"> მიღების დასრულებამდე </w:t>
      </w:r>
      <w:r w:rsidR="000F73B8" w:rsidRPr="008A6C6C">
        <w:rPr>
          <w:rFonts w:ascii="Sylfaen" w:hAnsi="Sylfaen" w:cs="Sylfaen"/>
          <w:lang w:val="ka-GE"/>
        </w:rPr>
        <w:t>შეუსრულდა არაუმეტეს 35 წელი;</w:t>
      </w:r>
    </w:p>
    <w:p w14:paraId="615E43F4" w14:textId="34355821" w:rsidR="008A4A58" w:rsidRPr="008A6C6C" w:rsidRDefault="00975E63" w:rsidP="00F478D1">
      <w:pPr>
        <w:spacing w:after="0" w:line="240" w:lineRule="auto"/>
        <w:ind w:firstLine="360"/>
        <w:jc w:val="both"/>
        <w:rPr>
          <w:rFonts w:ascii="Sylfaen" w:hAnsi="Sylfaen" w:cs="Sylfaen"/>
          <w:lang w:val="ka-GE"/>
        </w:rPr>
      </w:pPr>
      <w:r w:rsidRPr="008A6C6C">
        <w:rPr>
          <w:rFonts w:ascii="Sylfaen" w:hAnsi="Sylfaen" w:cs="Sylfaen"/>
          <w:lang w:val="ka-GE"/>
        </w:rPr>
        <w:t>გ</w:t>
      </w:r>
      <w:r w:rsidR="00A23DB8" w:rsidRPr="008A6C6C">
        <w:rPr>
          <w:rFonts w:ascii="Sylfaen" w:hAnsi="Sylfaen" w:cs="Sylfaen"/>
          <w:lang w:val="ka-GE"/>
        </w:rPr>
        <w:t xml:space="preserve">) </w:t>
      </w:r>
      <w:r w:rsidR="008A4A58" w:rsidRPr="008A6C6C">
        <w:rPr>
          <w:rFonts w:ascii="Sylfaen" w:hAnsi="Sylfaen" w:cs="Sylfaen"/>
          <w:b/>
          <w:lang w:val="ka-GE"/>
        </w:rPr>
        <w:t xml:space="preserve">2016 </w:t>
      </w:r>
      <w:r w:rsidR="00A23DB8" w:rsidRPr="008A6C6C">
        <w:rPr>
          <w:rFonts w:ascii="Sylfaen" w:hAnsi="Sylfaen" w:cs="Sylfaen"/>
          <w:b/>
          <w:lang w:val="ka-GE"/>
        </w:rPr>
        <w:t>წლის საუკეთესო მეცნიერი</w:t>
      </w:r>
      <w:r w:rsidR="008A4A58" w:rsidRPr="008A6C6C">
        <w:rPr>
          <w:rFonts w:ascii="Sylfaen" w:hAnsi="Sylfaen" w:cs="Sylfaen"/>
          <w:b/>
          <w:lang w:val="ka-GE"/>
        </w:rPr>
        <w:t>ს</w:t>
      </w:r>
      <w:r w:rsidR="00A23DB8" w:rsidRPr="008A6C6C">
        <w:rPr>
          <w:rFonts w:ascii="Sylfaen" w:hAnsi="Sylfaen" w:cs="Sylfaen"/>
          <w:b/>
          <w:lang w:val="ka-GE"/>
        </w:rPr>
        <w:t xml:space="preserve">  </w:t>
      </w:r>
      <w:r w:rsidR="008A4A58" w:rsidRPr="008A6C6C">
        <w:rPr>
          <w:rFonts w:ascii="Sylfaen" w:hAnsi="Sylfaen" w:cs="Sylfaen"/>
          <w:b/>
          <w:lang w:val="ka-GE"/>
        </w:rPr>
        <w:t>ჯილდოს</w:t>
      </w:r>
      <w:r w:rsidR="008A4A58" w:rsidRPr="008A6C6C">
        <w:rPr>
          <w:rFonts w:ascii="Sylfaen" w:hAnsi="Sylfaen" w:cs="Sylfaen"/>
          <w:lang w:val="ka-GE"/>
        </w:rPr>
        <w:t xml:space="preserve"> მოსაპოვებლად  დოქტორის ან მასთან გათანაბრებული აკადემიური ხარისხის მქონე, საქართველოს მოქალაქე სამეცნიერო სფეროში აქტიურად მოღვაწე მკვლევარს; </w:t>
      </w:r>
    </w:p>
    <w:p w14:paraId="54E1C285" w14:textId="76A111CA" w:rsidR="00A23DB8" w:rsidRPr="008A6C6C" w:rsidRDefault="00A23DB8" w:rsidP="00F478D1">
      <w:pPr>
        <w:spacing w:after="0" w:line="240" w:lineRule="auto"/>
        <w:ind w:firstLine="360"/>
        <w:jc w:val="both"/>
        <w:rPr>
          <w:rFonts w:ascii="Sylfaen" w:hAnsi="Sylfaen" w:cs="Sylfaen"/>
          <w:lang w:val="ka-GE"/>
        </w:rPr>
      </w:pPr>
      <w:r w:rsidRPr="008A6C6C">
        <w:rPr>
          <w:rFonts w:ascii="Sylfaen" w:hAnsi="Sylfaen" w:cs="Sylfaen"/>
          <w:lang w:val="ka-GE"/>
        </w:rPr>
        <w:t xml:space="preserve">დ) </w:t>
      </w:r>
      <w:r w:rsidR="008A4A58" w:rsidRPr="008A6C6C">
        <w:rPr>
          <w:rFonts w:ascii="Sylfaen" w:hAnsi="Sylfaen" w:cs="Sylfaen"/>
          <w:b/>
          <w:lang w:val="ka-GE"/>
        </w:rPr>
        <w:t xml:space="preserve">2016 წლის საუკეთესო </w:t>
      </w:r>
      <w:r w:rsidRPr="008A6C6C">
        <w:rPr>
          <w:rFonts w:ascii="Sylfaen" w:hAnsi="Sylfaen" w:cs="Sylfaen"/>
          <w:b/>
          <w:lang w:val="ka-GE"/>
        </w:rPr>
        <w:t>სამეცნიერო კვლევით ჯგუფი</w:t>
      </w:r>
      <w:r w:rsidR="008A4A58" w:rsidRPr="008A6C6C">
        <w:rPr>
          <w:rFonts w:ascii="Sylfaen" w:hAnsi="Sylfaen" w:cs="Sylfaen"/>
          <w:b/>
          <w:lang w:val="ka-GE"/>
        </w:rPr>
        <w:t>ს ჯილდოს</w:t>
      </w:r>
      <w:r w:rsidR="008A4A58" w:rsidRPr="008A6C6C">
        <w:rPr>
          <w:rFonts w:ascii="Sylfaen" w:hAnsi="Sylfaen" w:cs="Sylfaen"/>
          <w:lang w:val="ka-GE"/>
        </w:rPr>
        <w:t xml:space="preserve"> მოსაპოვებლად სამეცნიერო საქმიანობაში აქტიურად მოღვაწე </w:t>
      </w:r>
      <w:r w:rsidRPr="008A6C6C">
        <w:rPr>
          <w:rFonts w:ascii="Sylfaen" w:hAnsi="Sylfaen" w:cs="Sylfaen"/>
          <w:lang w:val="ka-GE"/>
        </w:rPr>
        <w:t>არანაკლებ 3 (სამი) საქართველოს მოქალაქე</w:t>
      </w:r>
      <w:r w:rsidR="00D91E26" w:rsidRPr="008A6C6C">
        <w:rPr>
          <w:rFonts w:ascii="Sylfaen" w:hAnsi="Sylfaen" w:cs="Sylfaen"/>
          <w:lang w:val="ka-GE"/>
        </w:rPr>
        <w:t xml:space="preserve">, </w:t>
      </w:r>
      <w:r w:rsidR="008A4A58" w:rsidRPr="008A6C6C">
        <w:rPr>
          <w:rFonts w:ascii="Sylfaen" w:hAnsi="Sylfaen" w:cs="Sylfaen"/>
          <w:lang w:val="ka-GE"/>
        </w:rPr>
        <w:t xml:space="preserve">მკვლევრისგან შემდგარ </w:t>
      </w:r>
      <w:r w:rsidR="00D91E26" w:rsidRPr="008A6C6C">
        <w:rPr>
          <w:rFonts w:ascii="Sylfaen" w:hAnsi="Sylfaen" w:cs="Sylfaen"/>
          <w:lang w:val="ka-GE"/>
        </w:rPr>
        <w:t xml:space="preserve">სამეცნიერო - კვლევით </w:t>
      </w:r>
      <w:r w:rsidR="008A4A58" w:rsidRPr="008A6C6C">
        <w:rPr>
          <w:rFonts w:ascii="Sylfaen" w:hAnsi="Sylfaen" w:cs="Sylfaen"/>
          <w:lang w:val="ka-GE"/>
        </w:rPr>
        <w:t>ჯგუფს.</w:t>
      </w:r>
      <w:r w:rsidRPr="008A6C6C">
        <w:rPr>
          <w:rFonts w:ascii="Sylfaen" w:hAnsi="Sylfaen" w:cs="Sylfaen"/>
          <w:lang w:val="ka-GE"/>
        </w:rPr>
        <w:t xml:space="preserve"> </w:t>
      </w:r>
      <w:r w:rsidR="00D91E26" w:rsidRPr="008A6C6C">
        <w:rPr>
          <w:rFonts w:ascii="Sylfaen" w:hAnsi="Sylfaen" w:cs="Sylfaen"/>
          <w:lang w:val="ka-GE"/>
        </w:rPr>
        <w:t>ჯგუფში შესაძლებელია ჩართული იყოს მაგისტრანტ</w:t>
      </w:r>
      <w:r w:rsidR="009C1891" w:rsidRPr="008A6C6C">
        <w:rPr>
          <w:rFonts w:ascii="Sylfaen" w:hAnsi="Sylfaen" w:cs="Sylfaen"/>
          <w:lang w:val="ka-GE"/>
        </w:rPr>
        <w:t>(ებ)</w:t>
      </w:r>
      <w:r w:rsidR="00D91E26" w:rsidRPr="008A6C6C">
        <w:rPr>
          <w:rFonts w:ascii="Sylfaen" w:hAnsi="Sylfaen" w:cs="Sylfaen"/>
          <w:lang w:val="ka-GE"/>
        </w:rPr>
        <w:t>ი და დოქტორანტ</w:t>
      </w:r>
      <w:r w:rsidR="009C1891" w:rsidRPr="008A6C6C">
        <w:rPr>
          <w:rFonts w:ascii="Sylfaen" w:hAnsi="Sylfaen" w:cs="Sylfaen"/>
          <w:lang w:val="ka-GE"/>
        </w:rPr>
        <w:t>(</w:t>
      </w:r>
      <w:r w:rsidR="00D91E26" w:rsidRPr="008A6C6C">
        <w:rPr>
          <w:rFonts w:ascii="Sylfaen" w:hAnsi="Sylfaen" w:cs="Sylfaen"/>
          <w:lang w:val="ka-GE"/>
        </w:rPr>
        <w:t>ებ</w:t>
      </w:r>
      <w:r w:rsidR="009C1891" w:rsidRPr="008A6C6C">
        <w:rPr>
          <w:rFonts w:ascii="Sylfaen" w:hAnsi="Sylfaen" w:cs="Sylfaen"/>
          <w:lang w:val="ka-GE"/>
        </w:rPr>
        <w:t>)</w:t>
      </w:r>
      <w:r w:rsidR="00D91E26" w:rsidRPr="008A6C6C">
        <w:rPr>
          <w:rFonts w:ascii="Sylfaen" w:hAnsi="Sylfaen" w:cs="Sylfaen"/>
          <w:lang w:val="ka-GE"/>
        </w:rPr>
        <w:t xml:space="preserve">ი, ასევე </w:t>
      </w:r>
      <w:r w:rsidR="008A4A58" w:rsidRPr="008A6C6C">
        <w:rPr>
          <w:rFonts w:ascii="Sylfaen" w:hAnsi="Sylfaen" w:cs="Sylfaen"/>
          <w:lang w:val="ka-GE"/>
        </w:rPr>
        <w:t>უცხოელი მეცნიერ(ებ)ი</w:t>
      </w:r>
      <w:r w:rsidR="00941AEF" w:rsidRPr="008A6C6C">
        <w:rPr>
          <w:rFonts w:ascii="Sylfaen" w:hAnsi="Sylfaen" w:cs="Sylfaen"/>
          <w:lang w:val="ka-GE"/>
        </w:rPr>
        <w:t>.</w:t>
      </w:r>
      <w:r w:rsidRPr="008A6C6C">
        <w:rPr>
          <w:rFonts w:ascii="Sylfaen" w:hAnsi="Sylfaen" w:cs="Sylfaen"/>
          <w:lang w:val="ka-GE"/>
        </w:rPr>
        <w:t xml:space="preserve"> </w:t>
      </w:r>
    </w:p>
    <w:p w14:paraId="73F05376" w14:textId="77777777" w:rsidR="00A23DB8" w:rsidRPr="008A6C6C" w:rsidRDefault="00A23DB8" w:rsidP="00F478D1">
      <w:pPr>
        <w:spacing w:after="0" w:line="240" w:lineRule="auto"/>
        <w:ind w:left="360"/>
        <w:jc w:val="both"/>
        <w:rPr>
          <w:rFonts w:ascii="Sylfaen" w:eastAsia="Times New Roman" w:hAnsi="Sylfaen" w:cs="Sylfaen"/>
          <w:lang w:val="ka-GE"/>
        </w:rPr>
      </w:pPr>
    </w:p>
    <w:p w14:paraId="65BECC54" w14:textId="02B4C0E5" w:rsidR="00A23DB8" w:rsidRPr="008A6C6C" w:rsidRDefault="008A6C6C" w:rsidP="00F478D1">
      <w:pPr>
        <w:jc w:val="both"/>
        <w:rPr>
          <w:color w:val="000000"/>
          <w:highlight w:val="yellow"/>
          <w:shd w:val="clear" w:color="auto" w:fill="FFFFFF"/>
        </w:rPr>
      </w:pPr>
      <w:r w:rsidRPr="008A6C6C">
        <w:rPr>
          <w:rFonts w:ascii="Sylfaen" w:hAnsi="Sylfaen" w:cs="Sylfaen"/>
          <w:shd w:val="clear" w:color="auto" w:fill="FFFFFF"/>
          <w:lang w:val="ka-GE"/>
        </w:rPr>
        <w:t>2.</w:t>
      </w:r>
      <w:r w:rsidR="009843AD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762C2E" w:rsidRPr="008A6C6C">
        <w:rPr>
          <w:rFonts w:ascii="Sylfaen" w:hAnsi="Sylfaen" w:cs="Sylfaen"/>
          <w:shd w:val="clear" w:color="auto" w:fill="FFFFFF"/>
          <w:lang w:val="ka-GE"/>
        </w:rPr>
        <w:t xml:space="preserve">საკონკურსო განაცხადი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შესაძლებელია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წარადგინოს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166549" w:rsidRPr="008A6C6C">
        <w:rPr>
          <w:rFonts w:ascii="Sylfaen" w:hAnsi="Sylfaen" w:cs="Sylfaen"/>
          <w:shd w:val="clear" w:color="auto" w:fill="FFFFFF"/>
          <w:lang w:val="ka-GE"/>
        </w:rPr>
        <w:t xml:space="preserve">თავად ჯილდოს კანდიდატმა - 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166549" w:rsidRPr="008A6C6C">
        <w:rPr>
          <w:rFonts w:ascii="Sylfaen" w:hAnsi="Sylfaen" w:cs="Sylfaen"/>
          <w:shd w:val="clear" w:color="auto" w:fill="FFFFFF"/>
          <w:lang w:val="ka-GE"/>
        </w:rPr>
        <w:t>მკვლევარმა.</w:t>
      </w:r>
      <w:r w:rsidR="00A52724" w:rsidRPr="008A6C6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ასევე,</w:t>
      </w:r>
      <w:r w:rsidR="00A23DB8" w:rsidRPr="008A6C6C">
        <w:rPr>
          <w:shd w:val="clear" w:color="auto" w:fill="FFFFFF"/>
          <w:lang w:val="ka-GE"/>
        </w:rPr>
        <w:t xml:space="preserve"> 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შესაძლებელია</w:t>
      </w:r>
      <w:r w:rsidR="00A52724" w:rsidRPr="008A6C6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166549" w:rsidRPr="008A6C6C">
        <w:rPr>
          <w:rFonts w:ascii="Sylfaen" w:hAnsi="Sylfaen" w:cs="Sylfaen"/>
          <w:shd w:val="clear" w:color="auto" w:fill="FFFFFF"/>
          <w:lang w:val="ka-GE"/>
        </w:rPr>
        <w:t xml:space="preserve">საკონკურსო განაცხადი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წარდგენილი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იყოს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941AEF" w:rsidRPr="008A6C6C">
        <w:rPr>
          <w:rFonts w:ascii="Sylfaen" w:hAnsi="Sylfaen"/>
          <w:shd w:val="clear" w:color="auto" w:fill="FFFFFF"/>
          <w:lang w:val="ka-GE"/>
        </w:rPr>
        <w:t xml:space="preserve">(არაუმეტეს 3 </w:t>
      </w:r>
      <w:r w:rsidR="00166549" w:rsidRPr="008A6C6C">
        <w:rPr>
          <w:rFonts w:ascii="Sylfaen" w:hAnsi="Sylfaen"/>
          <w:shd w:val="clear" w:color="auto" w:fill="FFFFFF"/>
          <w:lang w:val="ka-GE"/>
        </w:rPr>
        <w:t>კანდიდატურისა</w:t>
      </w:r>
      <w:r w:rsidR="00941AEF" w:rsidRPr="008A6C6C">
        <w:rPr>
          <w:rFonts w:ascii="Sylfaen" w:hAnsi="Sylfaen"/>
          <w:shd w:val="clear" w:color="auto" w:fill="FFFFFF"/>
          <w:lang w:val="ka-GE"/>
        </w:rPr>
        <w:t xml:space="preserve">)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საქართველოს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ან</w:t>
      </w:r>
      <w:r w:rsidR="00A23DB8" w:rsidRPr="008A6C6C">
        <w:rPr>
          <w:shd w:val="clear" w:color="auto" w:fill="FFFFFF"/>
          <w:lang w:val="ka-GE"/>
        </w:rPr>
        <w:t>/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და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ნებისმიერი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A23DB8" w:rsidRPr="008A6C6C">
        <w:rPr>
          <w:rFonts w:ascii="Sylfaen" w:hAnsi="Sylfaen"/>
          <w:shd w:val="clear" w:color="auto" w:fill="FFFFFF"/>
          <w:lang w:val="ka-GE"/>
        </w:rPr>
        <w:t xml:space="preserve">სხვა </w:t>
      </w:r>
      <w:r w:rsidR="00A23DB8" w:rsidRPr="008A6C6C">
        <w:rPr>
          <w:rFonts w:ascii="Sylfaen" w:hAnsi="Sylfaen" w:cs="Sylfaen"/>
          <w:shd w:val="clear" w:color="auto" w:fill="FFFFFF"/>
          <w:lang w:val="ka-GE"/>
        </w:rPr>
        <w:t>ქვეყნის</w:t>
      </w:r>
      <w:r w:rsidR="00A23DB8" w:rsidRPr="008A6C6C">
        <w:rPr>
          <w:shd w:val="clear" w:color="auto" w:fill="FFFFFF"/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სამეცნიერო</w:t>
      </w:r>
      <w:r w:rsidR="00A23DB8" w:rsidRPr="008A6C6C">
        <w:rPr>
          <w:rFonts w:ascii="AcadNusx" w:hAnsi="AcadNusx" w:cs="AcadNusx"/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ცენტრის</w:t>
      </w:r>
      <w:r w:rsidR="00A23DB8" w:rsidRPr="008A6C6C">
        <w:rPr>
          <w:lang w:val="ka-GE"/>
        </w:rPr>
        <w:t>,</w:t>
      </w:r>
      <w:r w:rsidR="00A23DB8" w:rsidRPr="008A6C6C">
        <w:rPr>
          <w:rFonts w:cs="AcadNusx"/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ინსტიტუტის</w:t>
      </w:r>
      <w:r w:rsidR="00A23DB8" w:rsidRPr="008A6C6C">
        <w:rPr>
          <w:rFonts w:ascii="AcadNusx" w:hAnsi="AcadNusx" w:cs="AcadNusx"/>
          <w:lang w:val="ka-GE"/>
        </w:rPr>
        <w:t xml:space="preserve">, </w:t>
      </w:r>
      <w:r w:rsidR="00A23DB8" w:rsidRPr="008A6C6C">
        <w:rPr>
          <w:rFonts w:ascii="Sylfaen" w:hAnsi="Sylfaen" w:cs="Sylfaen"/>
          <w:lang w:val="ka-GE"/>
        </w:rPr>
        <w:t>უნივერსიტეტის</w:t>
      </w:r>
      <w:r w:rsidR="00A23DB8" w:rsidRPr="008A6C6C">
        <w:rPr>
          <w:lang w:val="ka-GE"/>
        </w:rPr>
        <w:t xml:space="preserve">, </w:t>
      </w:r>
      <w:r w:rsidR="00A23DB8" w:rsidRPr="008A6C6C">
        <w:rPr>
          <w:rFonts w:ascii="Sylfaen" w:hAnsi="Sylfaen" w:cs="Sylfaen"/>
          <w:lang w:val="ka-GE"/>
        </w:rPr>
        <w:t>მუზეუმის</w:t>
      </w:r>
      <w:r w:rsidR="00A23DB8" w:rsidRPr="008A6C6C">
        <w:rPr>
          <w:lang w:val="ka-GE"/>
        </w:rPr>
        <w:t xml:space="preserve">, </w:t>
      </w:r>
      <w:r w:rsidR="00A23DB8" w:rsidRPr="008A6C6C">
        <w:rPr>
          <w:rFonts w:ascii="Sylfaen" w:hAnsi="Sylfaen" w:cs="Sylfaen"/>
          <w:lang w:val="ka-GE"/>
        </w:rPr>
        <w:t>ბიბლიოთეკის</w:t>
      </w:r>
      <w:r w:rsidR="00A23DB8" w:rsidRPr="008A6C6C">
        <w:rPr>
          <w:lang w:val="ka-GE"/>
        </w:rPr>
        <w:t xml:space="preserve">, </w:t>
      </w:r>
      <w:r w:rsidR="00A23DB8" w:rsidRPr="008A6C6C">
        <w:rPr>
          <w:rFonts w:ascii="Sylfaen" w:hAnsi="Sylfaen" w:cs="Sylfaen"/>
          <w:lang w:val="ka-GE"/>
        </w:rPr>
        <w:t>სახელმწიფო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და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კერძო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სამეცნიერო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დაწესებულების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მიერ</w:t>
      </w:r>
      <w:r w:rsidR="009843AD">
        <w:rPr>
          <w:rFonts w:ascii="Sylfaen" w:hAnsi="Sylfaen" w:cs="Sylfaen"/>
          <w:lang w:val="ka-GE"/>
        </w:rPr>
        <w:t xml:space="preserve"> სსიპ შოთა რუსთაველის ეროვნული სამეცნიერო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ფონდის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მიერ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წინასწარ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შემუშავებული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და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დამტკიცებული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პირობების</w:t>
      </w:r>
      <w:r w:rsidR="00A23DB8" w:rsidRPr="008A6C6C">
        <w:rPr>
          <w:lang w:val="ka-GE"/>
        </w:rPr>
        <w:t xml:space="preserve"> </w:t>
      </w:r>
      <w:r w:rsidR="00A23DB8" w:rsidRPr="008A6C6C">
        <w:rPr>
          <w:rFonts w:ascii="Sylfaen" w:hAnsi="Sylfaen" w:cs="Sylfaen"/>
          <w:lang w:val="ka-GE"/>
        </w:rPr>
        <w:t>შესაბამისად</w:t>
      </w:r>
      <w:r w:rsidR="00A23DB8" w:rsidRPr="008A6C6C">
        <w:rPr>
          <w:lang w:val="ka-GE"/>
        </w:rPr>
        <w:t>.</w:t>
      </w:r>
      <w:r w:rsidR="00FC2F43" w:rsidRPr="008A6C6C">
        <w:rPr>
          <w:rFonts w:ascii="Sylfaen" w:hAnsi="Sylfaen"/>
          <w:lang w:val="ka-GE"/>
        </w:rPr>
        <w:t xml:space="preserve"> </w:t>
      </w:r>
    </w:p>
    <w:p w14:paraId="13332838" w14:textId="11DCF1A2" w:rsidR="00F972DB" w:rsidRPr="009843AD" w:rsidRDefault="008A6C6C" w:rsidP="00F478D1">
      <w:pPr>
        <w:jc w:val="both"/>
        <w:rPr>
          <w:shd w:val="clear" w:color="auto" w:fill="FFFFFF"/>
        </w:rPr>
      </w:pPr>
      <w:r>
        <w:rPr>
          <w:rFonts w:ascii="Sylfaen" w:hAnsi="Sylfaen" w:cs="Sylfaen"/>
          <w:shd w:val="clear" w:color="auto" w:fill="FFFFFF"/>
          <w:lang w:val="ka-GE"/>
        </w:rPr>
        <w:t xml:space="preserve">3. </w:t>
      </w:r>
      <w:r w:rsidR="00F972DB" w:rsidRPr="009843AD">
        <w:rPr>
          <w:rFonts w:ascii="Sylfaen" w:hAnsi="Sylfaen" w:cs="Sylfaen"/>
          <w:shd w:val="clear" w:color="auto" w:fill="FFFFFF"/>
          <w:lang w:val="ka-GE"/>
        </w:rPr>
        <w:t>კონკურსში მონაწილეობის მიღება არ შეუძლიათ:</w:t>
      </w:r>
    </w:p>
    <w:p w14:paraId="2A519C54" w14:textId="6F4AAC46" w:rsidR="00F972DB" w:rsidRPr="009843AD" w:rsidRDefault="00F972DB" w:rsidP="00F478D1">
      <w:pPr>
        <w:pStyle w:val="ListParagraph"/>
        <w:ind w:left="360"/>
        <w:jc w:val="both"/>
        <w:rPr>
          <w:rFonts w:ascii="Sylfaen" w:hAnsi="Sylfaen" w:cs="Sylfaen"/>
          <w:shd w:val="clear" w:color="auto" w:fill="FFFFFF"/>
          <w:lang w:val="ka-GE"/>
        </w:rPr>
      </w:pPr>
      <w:r w:rsidRPr="009843AD">
        <w:rPr>
          <w:rFonts w:ascii="Sylfaen" w:hAnsi="Sylfaen" w:cs="Sylfaen"/>
          <w:shd w:val="clear" w:color="auto" w:fill="FFFFFF"/>
          <w:lang w:val="ka-GE"/>
        </w:rPr>
        <w:t>ა) ფონდის საერთაშორისო სამეთვალყურეო საბჭოს წევრებს;</w:t>
      </w:r>
    </w:p>
    <w:p w14:paraId="57A06B51" w14:textId="14F51422" w:rsidR="008F1D8D" w:rsidRPr="009843AD" w:rsidRDefault="008F1D8D" w:rsidP="00F478D1">
      <w:pPr>
        <w:pStyle w:val="ListParagraph"/>
        <w:ind w:left="360"/>
        <w:jc w:val="both"/>
        <w:rPr>
          <w:rFonts w:ascii="Sylfaen" w:hAnsi="Sylfaen" w:cs="Sylfaen"/>
          <w:shd w:val="clear" w:color="auto" w:fill="FFFFFF"/>
          <w:lang w:val="ka-GE"/>
        </w:rPr>
      </w:pPr>
      <w:r w:rsidRPr="009843AD">
        <w:rPr>
          <w:rFonts w:ascii="Sylfaen" w:hAnsi="Sylfaen" w:cs="Sylfaen"/>
          <w:shd w:val="clear" w:color="auto" w:fill="FFFFFF"/>
          <w:lang w:val="ka-GE"/>
        </w:rPr>
        <w:t xml:space="preserve">ბ) კონკურსის კომისიის </w:t>
      </w:r>
      <w:r w:rsidR="008A6C6C" w:rsidRPr="009843AD">
        <w:rPr>
          <w:rFonts w:ascii="Sylfaen" w:hAnsi="Sylfaen" w:cs="Sylfaen"/>
          <w:shd w:val="clear" w:color="auto" w:fill="FFFFFF"/>
          <w:lang w:val="ka-GE"/>
        </w:rPr>
        <w:t>წევრებს;</w:t>
      </w:r>
    </w:p>
    <w:p w14:paraId="4333C5A0" w14:textId="625859A9" w:rsidR="00F972DB" w:rsidRPr="008A6C6C" w:rsidRDefault="008A6C6C" w:rsidP="00F478D1">
      <w:pPr>
        <w:pStyle w:val="ListParagraph"/>
        <w:ind w:left="360"/>
        <w:jc w:val="both"/>
        <w:rPr>
          <w:color w:val="FF0000"/>
          <w:shd w:val="clear" w:color="auto" w:fill="FFFFFF"/>
          <w:lang w:val="ka-GE"/>
        </w:rPr>
      </w:pPr>
      <w:r w:rsidRPr="009843AD">
        <w:rPr>
          <w:rFonts w:ascii="Sylfaen" w:hAnsi="Sylfaen" w:cs="Sylfaen"/>
          <w:shd w:val="clear" w:color="auto" w:fill="FFFFFF"/>
          <w:lang w:val="ka-GE"/>
        </w:rPr>
        <w:t>გ</w:t>
      </w:r>
      <w:r w:rsidR="00F972DB" w:rsidRPr="009843AD">
        <w:rPr>
          <w:rFonts w:ascii="Sylfaen" w:hAnsi="Sylfaen" w:cs="Sylfaen"/>
          <w:shd w:val="clear" w:color="auto" w:fill="FFFFFF"/>
          <w:lang w:val="ka-GE"/>
        </w:rPr>
        <w:t>) ფონდის თანამშრომლებს</w:t>
      </w:r>
      <w:r w:rsidRPr="009843AD">
        <w:rPr>
          <w:rFonts w:ascii="Sylfaen" w:hAnsi="Sylfaen" w:cs="Sylfaen"/>
          <w:shd w:val="clear" w:color="auto" w:fill="FFFFFF"/>
        </w:rPr>
        <w:t>.</w:t>
      </w:r>
    </w:p>
    <w:p w14:paraId="48698E67" w14:textId="38699198" w:rsidR="007C7A34" w:rsidRPr="008A6C6C" w:rsidRDefault="007C7A34" w:rsidP="00F478D1">
      <w:pPr>
        <w:pStyle w:val="ListParagraph"/>
        <w:ind w:left="360"/>
        <w:jc w:val="both"/>
        <w:rPr>
          <w:color w:val="FF0000"/>
          <w:shd w:val="clear" w:color="auto" w:fill="FFFFFF"/>
        </w:rPr>
      </w:pPr>
    </w:p>
    <w:p w14:paraId="54DB29CE" w14:textId="4A76E6BA" w:rsidR="00384EC3" w:rsidRDefault="00505573" w:rsidP="00F478D1">
      <w:pPr>
        <w:jc w:val="both"/>
        <w:rPr>
          <w:rFonts w:ascii="Sylfaen" w:hAnsi="Sylfaen" w:cs="AcadNusx"/>
          <w:b/>
          <w:lang w:val="ka-GE"/>
        </w:rPr>
      </w:pPr>
      <w:r w:rsidRPr="007A7630">
        <w:rPr>
          <w:rFonts w:ascii="Sylfaen" w:hAnsi="Sylfaen" w:cs="Sylfaen"/>
          <w:b/>
          <w:lang w:val="it-IT"/>
        </w:rPr>
        <w:t>მუხლი</w:t>
      </w:r>
      <w:r w:rsidRPr="007A7630">
        <w:rPr>
          <w:rFonts w:ascii="AcadNusx" w:hAnsi="AcadNusx" w:cs="AcadNusx"/>
          <w:b/>
          <w:lang w:val="it-IT"/>
        </w:rPr>
        <w:t xml:space="preserve"> </w:t>
      </w:r>
      <w:r>
        <w:rPr>
          <w:rFonts w:ascii="AcadNusx" w:hAnsi="AcadNusx" w:cs="AcadNusx"/>
          <w:b/>
          <w:lang w:val="it-IT"/>
        </w:rPr>
        <w:t>5</w:t>
      </w:r>
      <w:r w:rsidR="009100EF">
        <w:rPr>
          <w:rFonts w:ascii="Sylfaen" w:hAnsi="Sylfaen" w:cs="AcadNusx"/>
          <w:b/>
          <w:lang w:val="ka-GE"/>
        </w:rPr>
        <w:t xml:space="preserve">. </w:t>
      </w:r>
      <w:r w:rsidR="007C7A34">
        <w:rPr>
          <w:rFonts w:ascii="Sylfaen" w:hAnsi="Sylfaen" w:cs="AcadNusx"/>
          <w:b/>
          <w:lang w:val="ka-GE"/>
        </w:rPr>
        <w:t>ჯილდოს მოცულობა კატეგორიების მიხედვით</w:t>
      </w:r>
    </w:p>
    <w:p w14:paraId="7CE7398D" w14:textId="3C069C39" w:rsidR="007C7A34" w:rsidRPr="009843AD" w:rsidRDefault="007C7A34" w:rsidP="00F478D1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ka-GE"/>
        </w:rPr>
      </w:pPr>
      <w:r w:rsidRPr="009100EF">
        <w:rPr>
          <w:rFonts w:ascii="Sylfaen" w:hAnsi="Sylfaen" w:cs="Sylfaen"/>
          <w:lang w:val="ka-GE"/>
        </w:rPr>
        <w:t xml:space="preserve">ქართველოლოგიის დარგში მოღვაწე </w:t>
      </w:r>
      <w:r w:rsidR="006309E4">
        <w:rPr>
          <w:rFonts w:ascii="Sylfaen" w:hAnsi="Sylfaen" w:cs="Sylfaen"/>
          <w:lang w:val="ka-GE"/>
        </w:rPr>
        <w:t xml:space="preserve">წლის </w:t>
      </w:r>
      <w:r w:rsidR="009100EF">
        <w:rPr>
          <w:rFonts w:ascii="Sylfaen" w:hAnsi="Sylfaen" w:cs="Sylfaen"/>
          <w:lang w:val="ka-GE"/>
        </w:rPr>
        <w:t xml:space="preserve">საუკეთესო </w:t>
      </w:r>
      <w:r w:rsidR="00384A42" w:rsidRPr="009100EF">
        <w:rPr>
          <w:rFonts w:ascii="Sylfaen" w:hAnsi="Sylfaen" w:cs="Sylfaen"/>
          <w:lang w:val="ka-GE"/>
        </w:rPr>
        <w:t xml:space="preserve">უცხოელი </w:t>
      </w:r>
      <w:r w:rsidRPr="009843AD">
        <w:rPr>
          <w:rFonts w:ascii="Sylfaen" w:hAnsi="Sylfaen" w:cs="Sylfaen"/>
          <w:lang w:val="ka-GE"/>
        </w:rPr>
        <w:t xml:space="preserve">მეცნიერი </w:t>
      </w:r>
      <w:r w:rsidR="009100EF" w:rsidRPr="009843AD">
        <w:rPr>
          <w:rFonts w:ascii="Sylfaen" w:hAnsi="Sylfaen" w:cs="Sylfaen"/>
          <w:lang w:val="ka-GE"/>
        </w:rPr>
        <w:t xml:space="preserve"> </w:t>
      </w:r>
      <w:r w:rsidRPr="009843AD">
        <w:rPr>
          <w:rFonts w:ascii="Sylfaen" w:hAnsi="Sylfaen" w:cs="Sylfaen"/>
          <w:lang w:val="ka-GE"/>
        </w:rPr>
        <w:t>-</w:t>
      </w:r>
      <w:r w:rsidR="009100EF" w:rsidRPr="009843AD">
        <w:rPr>
          <w:rFonts w:ascii="Sylfaen" w:hAnsi="Sylfaen" w:cs="Sylfaen"/>
        </w:rPr>
        <w:t xml:space="preserve"> </w:t>
      </w:r>
      <w:r w:rsidR="008A6C6C" w:rsidRPr="009843AD">
        <w:rPr>
          <w:rFonts w:ascii="Sylfaen" w:hAnsi="Sylfaen" w:cs="Sylfaen"/>
          <w:lang w:val="ka-GE"/>
        </w:rPr>
        <w:t>5 000</w:t>
      </w:r>
      <w:r w:rsidR="006309E4" w:rsidRPr="009843AD">
        <w:rPr>
          <w:rFonts w:ascii="Sylfaen" w:hAnsi="Sylfaen" w:cs="Sylfaen"/>
          <w:lang w:val="ka-GE"/>
        </w:rPr>
        <w:t xml:space="preserve"> </w:t>
      </w:r>
      <w:r w:rsidR="008A6C6C" w:rsidRPr="009843AD">
        <w:rPr>
          <w:rFonts w:ascii="Sylfaen" w:hAnsi="Sylfaen" w:cs="Sylfaen"/>
          <w:lang w:val="ka-GE"/>
        </w:rPr>
        <w:t>ლარი;</w:t>
      </w:r>
    </w:p>
    <w:p w14:paraId="4D97BF0C" w14:textId="04292B8E" w:rsidR="007C7A34" w:rsidRPr="009100EF" w:rsidRDefault="009100EF" w:rsidP="00F478D1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 xml:space="preserve">2016 </w:t>
      </w:r>
      <w:r w:rsidR="007C7A34" w:rsidRPr="009100EF">
        <w:rPr>
          <w:rFonts w:ascii="Sylfaen" w:hAnsi="Sylfaen" w:cs="Sylfaen"/>
          <w:lang w:val="ka-GE"/>
        </w:rPr>
        <w:t>წლის საუკეთესო ახალგაზრდა მეცნიერი -</w:t>
      </w:r>
      <w:r>
        <w:rPr>
          <w:rFonts w:ascii="Sylfaen" w:hAnsi="Sylfaen" w:cs="Sylfaen"/>
        </w:rPr>
        <w:t xml:space="preserve"> </w:t>
      </w:r>
      <w:r w:rsidR="007C7A34" w:rsidRPr="009100EF">
        <w:rPr>
          <w:rFonts w:ascii="Sylfaen" w:hAnsi="Sylfaen" w:cs="Sylfaen"/>
          <w:lang w:val="ka-GE"/>
        </w:rPr>
        <w:t>4</w:t>
      </w:r>
      <w:r w:rsidR="00C0075F">
        <w:rPr>
          <w:rFonts w:ascii="Sylfaen" w:hAnsi="Sylfaen" w:cs="Sylfaen"/>
          <w:lang w:val="ka-GE"/>
        </w:rPr>
        <w:t xml:space="preserve"> </w:t>
      </w:r>
      <w:r w:rsidR="007C7A34" w:rsidRPr="009100EF">
        <w:rPr>
          <w:rFonts w:ascii="Sylfaen" w:hAnsi="Sylfaen" w:cs="Sylfaen"/>
          <w:lang w:val="ka-GE"/>
        </w:rPr>
        <w:t>000 ლარი</w:t>
      </w:r>
      <w:r w:rsidR="00C0075F">
        <w:rPr>
          <w:rFonts w:ascii="Sylfaen" w:hAnsi="Sylfaen" w:cs="Sylfaen"/>
          <w:lang w:val="ka-GE"/>
        </w:rPr>
        <w:t>;</w:t>
      </w:r>
    </w:p>
    <w:p w14:paraId="51890DB1" w14:textId="3DE6AAC6" w:rsidR="007C7A34" w:rsidRPr="009100EF" w:rsidRDefault="009100EF" w:rsidP="00F478D1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 xml:space="preserve">2016 </w:t>
      </w:r>
      <w:r w:rsidR="007C7A34" w:rsidRPr="009100EF">
        <w:rPr>
          <w:rFonts w:ascii="Sylfaen" w:hAnsi="Sylfaen" w:cs="Sylfaen"/>
          <w:lang w:val="ka-GE"/>
        </w:rPr>
        <w:t xml:space="preserve">წლის საუკეთესო </w:t>
      </w:r>
      <w:r w:rsidR="00AA2127" w:rsidRPr="009100EF">
        <w:rPr>
          <w:rFonts w:ascii="Sylfaen" w:hAnsi="Sylfaen" w:cs="Sylfaen"/>
          <w:lang w:val="ka-GE"/>
        </w:rPr>
        <w:t>მეცნიერი</w:t>
      </w:r>
      <w:r w:rsidR="007C7A34" w:rsidRPr="009100EF">
        <w:rPr>
          <w:rFonts w:ascii="Sylfaen" w:hAnsi="Sylfaen" w:cs="Sylfaen"/>
          <w:lang w:val="ka-GE"/>
        </w:rPr>
        <w:t xml:space="preserve">   -</w:t>
      </w:r>
      <w:r>
        <w:rPr>
          <w:rFonts w:ascii="Sylfaen" w:hAnsi="Sylfaen" w:cs="Sylfaen"/>
        </w:rPr>
        <w:t xml:space="preserve"> </w:t>
      </w:r>
      <w:r w:rsidR="007C7A34" w:rsidRPr="009100EF">
        <w:rPr>
          <w:rFonts w:ascii="Sylfaen" w:hAnsi="Sylfaen" w:cs="Sylfaen"/>
          <w:lang w:val="ka-GE"/>
        </w:rPr>
        <w:t>5 000 ლარი</w:t>
      </w:r>
      <w:r w:rsidR="00C0075F">
        <w:rPr>
          <w:rFonts w:ascii="Sylfaen" w:hAnsi="Sylfaen" w:cs="Sylfaen"/>
          <w:lang w:val="ka-GE"/>
        </w:rPr>
        <w:t>;</w:t>
      </w:r>
    </w:p>
    <w:p w14:paraId="3AC53E5B" w14:textId="5C8863C2" w:rsidR="007C7A34" w:rsidRPr="00AC79C3" w:rsidRDefault="009100EF" w:rsidP="00F478D1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 xml:space="preserve">2016 </w:t>
      </w:r>
      <w:r w:rsidR="007C7A34" w:rsidRPr="009100EF">
        <w:rPr>
          <w:rFonts w:ascii="Sylfaen" w:hAnsi="Sylfaen" w:cs="Sylfaen"/>
          <w:lang w:val="ka-GE"/>
        </w:rPr>
        <w:t>წლის საუკეთესო სამეცნიერო კვლევითი ჯგუფი -</w:t>
      </w:r>
      <w:r>
        <w:rPr>
          <w:rFonts w:ascii="Sylfaen" w:hAnsi="Sylfaen" w:cs="Sylfaen"/>
        </w:rPr>
        <w:t xml:space="preserve"> </w:t>
      </w:r>
      <w:r w:rsidR="007C7A34" w:rsidRPr="009100EF">
        <w:rPr>
          <w:rFonts w:ascii="Sylfaen" w:hAnsi="Sylfaen" w:cs="Sylfaen"/>
          <w:lang w:val="ka-GE"/>
        </w:rPr>
        <w:t>6 000 ლარი</w:t>
      </w:r>
      <w:r w:rsidR="00C0075F">
        <w:rPr>
          <w:rFonts w:ascii="Sylfaen" w:hAnsi="Sylfaen" w:cs="Sylfaen"/>
          <w:lang w:val="ka-GE"/>
        </w:rPr>
        <w:t>.</w:t>
      </w:r>
    </w:p>
    <w:p w14:paraId="3BF60DC3" w14:textId="77777777" w:rsidR="007C7A34" w:rsidRPr="006B49CD" w:rsidRDefault="007C7A34" w:rsidP="00F478D1">
      <w:pPr>
        <w:jc w:val="both"/>
        <w:rPr>
          <w:rFonts w:ascii="AcadNusx" w:hAnsi="AcadNusx"/>
          <w:b/>
          <w:lang w:val="pt-BR"/>
        </w:rPr>
      </w:pPr>
      <w:r w:rsidRPr="006B49CD">
        <w:rPr>
          <w:rFonts w:ascii="Sylfaen" w:hAnsi="Sylfaen" w:cs="Sylfaen"/>
          <w:b/>
          <w:lang w:val="pt-BR"/>
        </w:rPr>
        <w:t>მუხლი</w:t>
      </w:r>
      <w:r w:rsidRPr="006B49CD">
        <w:rPr>
          <w:rFonts w:ascii="AcadNusx" w:hAnsi="AcadNusx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>6</w:t>
      </w:r>
      <w:r w:rsidRPr="006B49CD">
        <w:rPr>
          <w:rFonts w:ascii="AcadNusx" w:hAnsi="AcadNusx" w:cs="AcadNusx"/>
          <w:b/>
          <w:lang w:val="pt-BR"/>
        </w:rPr>
        <w:t xml:space="preserve">. </w:t>
      </w:r>
      <w:r w:rsidRPr="006B49CD">
        <w:rPr>
          <w:rFonts w:ascii="Sylfaen" w:hAnsi="Sylfaen" w:cs="Sylfaen"/>
          <w:b/>
          <w:lang w:val="pt-BR"/>
        </w:rPr>
        <w:t>კონკურსის</w:t>
      </w:r>
      <w:r w:rsidRPr="006B49CD">
        <w:rPr>
          <w:rFonts w:ascii="AcadNusx" w:hAnsi="AcadNusx" w:cs="AcadNusx"/>
          <w:b/>
          <w:lang w:val="pt-BR"/>
        </w:rPr>
        <w:t xml:space="preserve"> </w:t>
      </w:r>
      <w:r w:rsidRPr="006B49CD">
        <w:rPr>
          <w:rFonts w:ascii="Sylfaen" w:hAnsi="Sylfaen" w:cs="Sylfaen"/>
          <w:b/>
          <w:lang w:val="pt-BR"/>
        </w:rPr>
        <w:t>ეტაპები</w:t>
      </w:r>
    </w:p>
    <w:p w14:paraId="279C9B9C" w14:textId="77777777" w:rsidR="007C7A34" w:rsidRPr="00AC79C3" w:rsidRDefault="007C7A34" w:rsidP="00F478D1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cadNusx" w:hAnsi="AcadNusx"/>
          <w:b/>
          <w:lang w:val="pt-BR"/>
        </w:rPr>
      </w:pPr>
      <w:r w:rsidRPr="00AC79C3">
        <w:rPr>
          <w:rFonts w:ascii="Sylfaen" w:hAnsi="Sylfaen" w:cs="Sylfaen"/>
          <w:b/>
          <w:lang w:val="pt-BR"/>
        </w:rPr>
        <w:t>კონკურსის</w:t>
      </w:r>
      <w:r w:rsidRPr="00AC79C3">
        <w:rPr>
          <w:rFonts w:ascii="AcadNusx" w:hAnsi="AcadNusx" w:cs="AcadNusx"/>
          <w:b/>
          <w:lang w:val="pt-BR"/>
        </w:rPr>
        <w:t xml:space="preserve"> </w:t>
      </w:r>
      <w:r w:rsidRPr="00AC79C3">
        <w:rPr>
          <w:rFonts w:ascii="Sylfaen" w:hAnsi="Sylfaen" w:cs="Sylfaen"/>
          <w:b/>
          <w:lang w:val="pt-BR"/>
        </w:rPr>
        <w:t>ეტაპებია</w:t>
      </w:r>
      <w:r w:rsidRPr="00AC79C3">
        <w:rPr>
          <w:rFonts w:ascii="AcadNusx" w:hAnsi="AcadNusx" w:cs="AcadNusx"/>
          <w:b/>
          <w:lang w:val="pt-BR"/>
        </w:rPr>
        <w:t>:</w:t>
      </w:r>
    </w:p>
    <w:p w14:paraId="3E0A677E" w14:textId="77777777" w:rsidR="00AA2127" w:rsidRDefault="007C7A34" w:rsidP="00F47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hAnsi="Sylfaen" w:cs="Sylfaen"/>
        </w:rPr>
      </w:pPr>
      <w:r w:rsidRPr="006B49CD">
        <w:rPr>
          <w:rFonts w:ascii="Sylfaen" w:hAnsi="Sylfaen" w:cs="Sylfaen"/>
        </w:rPr>
        <w:t xml:space="preserve">ა) </w:t>
      </w:r>
      <w:proofErr w:type="spellStart"/>
      <w:proofErr w:type="gramStart"/>
      <w:r w:rsidRPr="006B49CD">
        <w:rPr>
          <w:rFonts w:ascii="Sylfaen" w:hAnsi="Sylfaen" w:cs="Sylfaen"/>
        </w:rPr>
        <w:t>კონკურსის</w:t>
      </w:r>
      <w:proofErr w:type="spellEnd"/>
      <w:proofErr w:type="gramEnd"/>
      <w:r w:rsidRPr="006B49CD">
        <w:rPr>
          <w:rFonts w:ascii="Sylfaen" w:hAnsi="Sylfaen" w:cs="Sylfaen"/>
        </w:rPr>
        <w:t xml:space="preserve"> </w:t>
      </w:r>
      <w:proofErr w:type="spellStart"/>
      <w:r w:rsidRPr="006B49CD">
        <w:rPr>
          <w:rFonts w:ascii="Sylfaen" w:hAnsi="Sylfaen" w:cs="Sylfaen"/>
        </w:rPr>
        <w:t>გამოცხადება</w:t>
      </w:r>
      <w:proofErr w:type="spellEnd"/>
      <w:r w:rsidR="00AA2127">
        <w:rPr>
          <w:rFonts w:ascii="Sylfaen" w:hAnsi="Sylfaen" w:cs="Sylfaen"/>
        </w:rPr>
        <w:t>;</w:t>
      </w:r>
    </w:p>
    <w:p w14:paraId="303132FA" w14:textId="04B1C461" w:rsidR="007C7A34" w:rsidRDefault="007C7A34" w:rsidP="00F47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hAnsi="Sylfaen" w:cs="Sylfaen"/>
        </w:rPr>
      </w:pPr>
      <w:r w:rsidRPr="006B49CD">
        <w:rPr>
          <w:rFonts w:ascii="Sylfaen" w:hAnsi="Sylfaen" w:cs="Sylfaen"/>
        </w:rPr>
        <w:t xml:space="preserve">ბ) </w:t>
      </w:r>
      <w:proofErr w:type="spellStart"/>
      <w:proofErr w:type="gramStart"/>
      <w:r w:rsidRPr="006B49CD">
        <w:rPr>
          <w:rFonts w:ascii="Sylfaen" w:hAnsi="Sylfaen" w:cs="Sylfaen"/>
        </w:rPr>
        <w:t>სა</w:t>
      </w:r>
      <w:proofErr w:type="spellEnd"/>
      <w:r>
        <w:rPr>
          <w:rFonts w:ascii="Sylfaen" w:hAnsi="Sylfaen" w:cs="Sylfaen"/>
          <w:lang w:val="ka-GE"/>
        </w:rPr>
        <w:t>კონკურსო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="009C0747">
        <w:rPr>
          <w:rFonts w:ascii="Sylfaen" w:hAnsi="Sylfaen" w:cs="Sylfaen"/>
          <w:lang w:val="ka-GE"/>
        </w:rPr>
        <w:t xml:space="preserve">განაცხადისა და </w:t>
      </w:r>
      <w:r w:rsidR="00AA2127">
        <w:rPr>
          <w:rFonts w:ascii="Sylfaen" w:hAnsi="Sylfaen" w:cs="Sylfaen"/>
          <w:lang w:val="ka-GE"/>
        </w:rPr>
        <w:t>დოკუმენტაციის</w:t>
      </w:r>
      <w:r w:rsidR="00D30CA8">
        <w:rPr>
          <w:rFonts w:ascii="Sylfaen" w:hAnsi="Sylfaen" w:cs="Sylfaen"/>
          <w:lang w:val="ka-GE"/>
        </w:rPr>
        <w:t xml:space="preserve"> </w:t>
      </w:r>
      <w:proofErr w:type="spellStart"/>
      <w:r w:rsidRPr="006B49CD">
        <w:rPr>
          <w:rFonts w:ascii="Sylfaen" w:hAnsi="Sylfaen" w:cs="Sylfaen"/>
        </w:rPr>
        <w:t>ფონდში</w:t>
      </w:r>
      <w:proofErr w:type="spellEnd"/>
      <w:r w:rsidRPr="006B49CD">
        <w:rPr>
          <w:rFonts w:ascii="Sylfaen" w:hAnsi="Sylfaen" w:cs="Sylfaen"/>
        </w:rPr>
        <w:t xml:space="preserve"> </w:t>
      </w:r>
      <w:proofErr w:type="spellStart"/>
      <w:r w:rsidRPr="006B49CD">
        <w:rPr>
          <w:rFonts w:ascii="Sylfaen" w:hAnsi="Sylfaen" w:cs="Sylfaen"/>
        </w:rPr>
        <w:t>წარდგენა</w:t>
      </w:r>
      <w:proofErr w:type="spellEnd"/>
      <w:r w:rsidRPr="006B49CD">
        <w:rPr>
          <w:rFonts w:ascii="Sylfaen" w:hAnsi="Sylfaen" w:cs="Sylfaen"/>
        </w:rPr>
        <w:t>;</w:t>
      </w:r>
    </w:p>
    <w:p w14:paraId="6FAEECF8" w14:textId="1DB422B3" w:rsidR="00AC79C3" w:rsidRPr="006B49CD" w:rsidRDefault="00AC79C3" w:rsidP="00F47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გ) </w:t>
      </w:r>
      <w:proofErr w:type="spellStart"/>
      <w:r w:rsidRPr="00AC79C3">
        <w:rPr>
          <w:rFonts w:ascii="Sylfaen" w:hAnsi="Sylfaen" w:cs="Sylfaen"/>
        </w:rPr>
        <w:t>საკონკურსო</w:t>
      </w:r>
      <w:proofErr w:type="spellEnd"/>
      <w:r w:rsidRPr="00AC79C3">
        <w:rPr>
          <w:rFonts w:ascii="Sylfaen" w:hAnsi="Sylfaen" w:cs="Sylfaen"/>
        </w:rPr>
        <w:t xml:space="preserve"> </w:t>
      </w:r>
      <w:proofErr w:type="spellStart"/>
      <w:r w:rsidRPr="00AC79C3">
        <w:rPr>
          <w:rFonts w:ascii="Sylfaen" w:hAnsi="Sylfaen" w:cs="Sylfaen"/>
        </w:rPr>
        <w:t>დოკუმენტაციის</w:t>
      </w:r>
      <w:proofErr w:type="spellEnd"/>
      <w:r w:rsidRPr="00AC79C3">
        <w:rPr>
          <w:rFonts w:ascii="Sylfaen" w:hAnsi="Sylfaen" w:cs="Sylfaen"/>
        </w:rPr>
        <w:t xml:space="preserve"> </w:t>
      </w:r>
      <w:proofErr w:type="spellStart"/>
      <w:r w:rsidRPr="00AC79C3">
        <w:rPr>
          <w:rFonts w:ascii="Sylfaen" w:hAnsi="Sylfaen" w:cs="Sylfaen"/>
        </w:rPr>
        <w:t>კონკურსის</w:t>
      </w:r>
      <w:proofErr w:type="spellEnd"/>
      <w:r w:rsidRPr="00AC79C3">
        <w:rPr>
          <w:rFonts w:ascii="Sylfaen" w:hAnsi="Sylfaen" w:cs="Sylfaen"/>
        </w:rPr>
        <w:t xml:space="preserve"> </w:t>
      </w:r>
      <w:proofErr w:type="spellStart"/>
      <w:r w:rsidRPr="00AC79C3">
        <w:rPr>
          <w:rFonts w:ascii="Sylfaen" w:hAnsi="Sylfaen" w:cs="Sylfaen"/>
        </w:rPr>
        <w:t>მოთხოვნებთან</w:t>
      </w:r>
      <w:proofErr w:type="spellEnd"/>
      <w:r w:rsidRPr="00AC79C3">
        <w:rPr>
          <w:rFonts w:ascii="Sylfaen" w:hAnsi="Sylfaen" w:cs="Sylfaen"/>
        </w:rPr>
        <w:t xml:space="preserve"> </w:t>
      </w:r>
      <w:proofErr w:type="spellStart"/>
      <w:r w:rsidRPr="00AC79C3">
        <w:rPr>
          <w:rFonts w:ascii="Sylfaen" w:hAnsi="Sylfaen" w:cs="Sylfaen"/>
        </w:rPr>
        <w:t>შესაბამისობის</w:t>
      </w:r>
      <w:proofErr w:type="spellEnd"/>
      <w:r w:rsidRPr="00AC79C3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დადგენა</w:t>
      </w:r>
      <w:proofErr w:type="spellEnd"/>
      <w:r w:rsidRPr="00AC79C3">
        <w:rPr>
          <w:rFonts w:ascii="Sylfaen" w:hAnsi="Sylfaen" w:cs="Sylfaen"/>
        </w:rPr>
        <w:t>;</w:t>
      </w:r>
    </w:p>
    <w:p w14:paraId="6A7D715E" w14:textId="791B7D5B" w:rsidR="007C7A34" w:rsidRPr="000F73B8" w:rsidRDefault="009E3C2D" w:rsidP="00F47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დ</w:t>
      </w:r>
      <w:r w:rsidR="007C7A34" w:rsidRPr="006B49CD">
        <w:rPr>
          <w:rFonts w:ascii="Sylfaen" w:hAnsi="Sylfaen" w:cs="Sylfaen"/>
        </w:rPr>
        <w:t>)</w:t>
      </w:r>
      <w:r w:rsidR="007C7A34" w:rsidRPr="006B49CD">
        <w:rPr>
          <w:rFonts w:ascii="Sylfaen" w:hAnsi="Sylfaen" w:cs="Sylfaen"/>
          <w:lang w:val="ka-GE"/>
        </w:rPr>
        <w:t xml:space="preserve"> </w:t>
      </w:r>
      <w:proofErr w:type="gramStart"/>
      <w:r w:rsidR="007C7A34">
        <w:rPr>
          <w:rFonts w:ascii="Sylfaen" w:hAnsi="Sylfaen" w:cs="Sylfaen"/>
          <w:lang w:val="ka-GE"/>
        </w:rPr>
        <w:t xml:space="preserve">საკონკურსო </w:t>
      </w:r>
      <w:r w:rsidR="007C7A34" w:rsidRPr="006B49CD">
        <w:rPr>
          <w:rFonts w:ascii="Sylfaen" w:hAnsi="Sylfaen" w:cs="Sylfaen"/>
        </w:rPr>
        <w:t xml:space="preserve"> </w:t>
      </w:r>
      <w:r w:rsidR="007C7A34" w:rsidRPr="006B49CD">
        <w:rPr>
          <w:rFonts w:ascii="Sylfaen" w:hAnsi="Sylfaen" w:cs="Sylfaen"/>
          <w:lang w:val="ka-GE"/>
        </w:rPr>
        <w:t>განაცხადების</w:t>
      </w:r>
      <w:proofErr w:type="gramEnd"/>
      <w:r w:rsidR="007C7A34" w:rsidRPr="006B49CD">
        <w:rPr>
          <w:rFonts w:ascii="Sylfaen" w:hAnsi="Sylfaen" w:cs="Sylfaen"/>
          <w:lang w:val="ka-GE"/>
        </w:rPr>
        <w:t xml:space="preserve">  </w:t>
      </w:r>
      <w:r w:rsidR="00E80582" w:rsidRPr="008A6C6C">
        <w:rPr>
          <w:rFonts w:ascii="Sylfaen" w:hAnsi="Sylfaen" w:cs="Sylfaen"/>
          <w:lang w:val="ka-GE"/>
        </w:rPr>
        <w:t>განხილვა და ჯილდოების კატეგორიებში გამარჯვებულების  გამოვლენა</w:t>
      </w:r>
      <w:r w:rsidR="009843AD">
        <w:rPr>
          <w:rFonts w:ascii="Sylfaen" w:hAnsi="Sylfaen" w:cs="Sylfaen"/>
          <w:lang w:val="ka-GE"/>
        </w:rPr>
        <w:t>.</w:t>
      </w:r>
      <w:r w:rsidR="00E80582" w:rsidRPr="008A6C6C">
        <w:rPr>
          <w:rFonts w:ascii="Sylfaen" w:hAnsi="Sylfaen" w:cs="Sylfaen"/>
          <w:lang w:val="ka-GE"/>
        </w:rPr>
        <w:t xml:space="preserve"> </w:t>
      </w:r>
      <w:r w:rsidR="00D06B92">
        <w:rPr>
          <w:rFonts w:ascii="Sylfaen" w:hAnsi="Sylfaen" w:cs="Sylfaen"/>
          <w:lang w:val="ka-GE"/>
        </w:rPr>
        <w:t xml:space="preserve">გენერალური დირექტორის ინდივიდუალური ადმიისტრაციულ-სამართლებრივი </w:t>
      </w:r>
      <w:r>
        <w:rPr>
          <w:rFonts w:ascii="Sylfaen" w:hAnsi="Sylfaen" w:cs="Sylfaen"/>
          <w:lang w:val="ka-GE"/>
        </w:rPr>
        <w:t>ა</w:t>
      </w:r>
      <w:r w:rsidR="00D06B92">
        <w:rPr>
          <w:rFonts w:ascii="Sylfaen" w:hAnsi="Sylfaen" w:cs="Sylfaen"/>
          <w:lang w:val="ka-GE"/>
        </w:rPr>
        <w:t xml:space="preserve">ქტით </w:t>
      </w:r>
      <w:r w:rsidR="007C7A34" w:rsidRPr="000F73B8">
        <w:rPr>
          <w:rFonts w:ascii="Sylfaen" w:hAnsi="Sylfaen" w:cs="Sylfaen"/>
          <w:lang w:val="ka-GE"/>
        </w:rPr>
        <w:t xml:space="preserve">დამტკიცებული  </w:t>
      </w:r>
      <w:r w:rsidR="00DF279B" w:rsidRPr="000F73B8">
        <w:rPr>
          <w:rFonts w:ascii="Sylfaen" w:hAnsi="Sylfaen" w:cs="Sylfaen"/>
          <w:lang w:val="ka-GE"/>
        </w:rPr>
        <w:t xml:space="preserve">საკონკურსო </w:t>
      </w:r>
      <w:r w:rsidR="007C7A34" w:rsidRPr="000F73B8">
        <w:rPr>
          <w:rFonts w:ascii="Sylfaen" w:hAnsi="Sylfaen" w:cs="Sylfaen"/>
          <w:lang w:val="ka-GE"/>
        </w:rPr>
        <w:t>განაცხადების შეფასების კრიტერიუმების მიხედვით.</w:t>
      </w:r>
    </w:p>
    <w:p w14:paraId="0CDAD671" w14:textId="696C30BD" w:rsidR="009100EF" w:rsidRPr="00F478D1" w:rsidRDefault="007C7A34" w:rsidP="00F478D1">
      <w:pPr>
        <w:ind w:left="360"/>
        <w:jc w:val="both"/>
        <w:rPr>
          <w:rFonts w:ascii="Sylfaen" w:hAnsi="Sylfaen" w:cs="Sylfaen"/>
          <w:lang w:val="ka-GE"/>
        </w:rPr>
      </w:pPr>
      <w:r w:rsidRPr="00F478D1">
        <w:rPr>
          <w:rFonts w:ascii="Sylfaen" w:hAnsi="Sylfaen" w:cs="Sylfaen"/>
          <w:lang w:val="ka-GE"/>
        </w:rPr>
        <w:t xml:space="preserve">ე) </w:t>
      </w:r>
      <w:r w:rsidR="009100EF" w:rsidRPr="00F478D1">
        <w:rPr>
          <w:rFonts w:ascii="Sylfaen" w:hAnsi="Sylfaen" w:cs="Sylfaen"/>
          <w:lang w:val="ka-GE"/>
        </w:rPr>
        <w:t>კომისიის შეფასებაზე დაყრდნობით გამარჯვებული კანდიდატების</w:t>
      </w:r>
      <w:r w:rsidR="00AA2127" w:rsidRPr="00F478D1">
        <w:rPr>
          <w:rFonts w:ascii="Sylfaen" w:hAnsi="Sylfaen" w:cs="Sylfaen"/>
          <w:lang w:val="ka-GE"/>
        </w:rPr>
        <w:t xml:space="preserve"> დამტკიცება</w:t>
      </w:r>
      <w:r w:rsidR="009100EF" w:rsidRPr="00F478D1">
        <w:rPr>
          <w:rFonts w:ascii="Sylfaen" w:hAnsi="Sylfaen" w:cs="Sylfaen"/>
          <w:lang w:val="ka-GE"/>
        </w:rPr>
        <w:t>;</w:t>
      </w:r>
    </w:p>
    <w:p w14:paraId="66E87250" w14:textId="422F539D" w:rsidR="009641DF" w:rsidRPr="00F478D1" w:rsidRDefault="00E80582" w:rsidP="00F478D1">
      <w:pPr>
        <w:ind w:left="360"/>
        <w:jc w:val="both"/>
        <w:rPr>
          <w:rFonts w:ascii="Sylfaen" w:hAnsi="Sylfaen" w:cs="Sylfaen"/>
          <w:lang w:val="ka-GE"/>
        </w:rPr>
      </w:pPr>
      <w:r w:rsidRPr="00F478D1">
        <w:rPr>
          <w:rFonts w:ascii="Sylfaen" w:hAnsi="Sylfaen" w:cs="Sylfaen"/>
          <w:lang w:val="ka-GE"/>
        </w:rPr>
        <w:t>ვ</w:t>
      </w:r>
      <w:r w:rsidR="009100EF" w:rsidRPr="00F478D1">
        <w:rPr>
          <w:rFonts w:ascii="Sylfaen" w:hAnsi="Sylfaen" w:cs="Sylfaen"/>
          <w:lang w:val="ka-GE"/>
        </w:rPr>
        <w:t xml:space="preserve">) </w:t>
      </w:r>
      <w:r w:rsidR="009641DF" w:rsidRPr="00F478D1">
        <w:rPr>
          <w:rFonts w:ascii="Sylfaen" w:hAnsi="Sylfaen" w:cs="Sylfaen"/>
          <w:lang w:val="ka-GE"/>
        </w:rPr>
        <w:t>ფონდის მიერ კონკურსის შედეგების საჯარო გამოცხადება;</w:t>
      </w:r>
    </w:p>
    <w:p w14:paraId="6973071A" w14:textId="217FE2DF" w:rsidR="007C7A34" w:rsidRPr="00F478D1" w:rsidRDefault="009641DF" w:rsidP="00F478D1">
      <w:pPr>
        <w:ind w:left="360"/>
        <w:jc w:val="both"/>
        <w:rPr>
          <w:rFonts w:ascii="Sylfaen" w:hAnsi="Sylfaen" w:cs="Sylfaen"/>
          <w:lang w:val="ka-GE"/>
        </w:rPr>
      </w:pPr>
      <w:r w:rsidRPr="00F478D1">
        <w:rPr>
          <w:rFonts w:ascii="Sylfaen" w:hAnsi="Sylfaen" w:cs="Sylfaen"/>
          <w:lang w:val="ka-GE"/>
        </w:rPr>
        <w:t xml:space="preserve">ზ) </w:t>
      </w:r>
      <w:r w:rsidR="009100EF" w:rsidRPr="00F478D1">
        <w:rPr>
          <w:rFonts w:ascii="Sylfaen" w:hAnsi="Sylfaen" w:cs="Sylfaen"/>
          <w:lang w:val="ka-GE"/>
        </w:rPr>
        <w:t xml:space="preserve">გამარჯვებული კანდიდატებისთვის </w:t>
      </w:r>
      <w:r w:rsidR="00DF279B" w:rsidRPr="00F478D1">
        <w:rPr>
          <w:rFonts w:ascii="Sylfaen" w:hAnsi="Sylfaen" w:cs="Sylfaen"/>
          <w:lang w:val="ka-GE"/>
        </w:rPr>
        <w:t>ჯილდოების გადაცემა.</w:t>
      </w:r>
    </w:p>
    <w:p w14:paraId="7CE4561F" w14:textId="77777777" w:rsidR="007C7A34" w:rsidRDefault="007C7A34" w:rsidP="00F478D1">
      <w:pPr>
        <w:jc w:val="both"/>
        <w:rPr>
          <w:rFonts w:ascii="Sylfaen" w:hAnsi="Sylfaen" w:cs="Sylfaen"/>
          <w:lang w:val="ka-GE"/>
        </w:rPr>
      </w:pPr>
    </w:p>
    <w:p w14:paraId="5EC8CFC2" w14:textId="06C5B726" w:rsidR="00DF279B" w:rsidRPr="006B49CD" w:rsidRDefault="00DF279B" w:rsidP="00F478D1">
      <w:pPr>
        <w:jc w:val="both"/>
        <w:rPr>
          <w:rFonts w:ascii="Sylfaen" w:hAnsi="Sylfaen"/>
          <w:b/>
          <w:lang w:val="ka-GE"/>
        </w:rPr>
      </w:pPr>
      <w:r w:rsidRPr="006B49CD">
        <w:rPr>
          <w:rFonts w:ascii="Sylfaen" w:hAnsi="Sylfaen" w:cs="Sylfaen"/>
          <w:b/>
          <w:lang w:val="pt-BR"/>
        </w:rPr>
        <w:t>მუხლი</w:t>
      </w:r>
      <w:r w:rsidRPr="006B49CD">
        <w:rPr>
          <w:rFonts w:ascii="AcadNusx" w:hAnsi="AcadNusx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>7</w:t>
      </w:r>
      <w:r w:rsidR="00E80582">
        <w:rPr>
          <w:rFonts w:ascii="Sylfaen" w:hAnsi="Sylfaen" w:cs="AcadNusx"/>
          <w:b/>
          <w:lang w:val="ka-GE"/>
        </w:rPr>
        <w:t>.</w:t>
      </w:r>
      <w:r w:rsidRPr="006B49CD">
        <w:rPr>
          <w:rFonts w:ascii="AcadNusx" w:hAnsi="AcadNusx" w:cs="AcadNusx"/>
          <w:b/>
          <w:lang w:val="pt-BR"/>
        </w:rPr>
        <w:t xml:space="preserve"> </w:t>
      </w:r>
      <w:r w:rsidRPr="006B49CD">
        <w:rPr>
          <w:rFonts w:ascii="Sylfaen" w:hAnsi="Sylfaen" w:cs="Sylfaen"/>
          <w:b/>
          <w:lang w:val="pt-BR"/>
        </w:rPr>
        <w:t>საკონკურსო</w:t>
      </w:r>
      <w:r w:rsidRPr="006B49CD">
        <w:rPr>
          <w:rFonts w:ascii="AcadNusx" w:hAnsi="AcadNusx" w:cs="AcadNusx"/>
          <w:b/>
          <w:lang w:val="pt-BR"/>
        </w:rPr>
        <w:t xml:space="preserve"> </w:t>
      </w:r>
      <w:r w:rsidR="00E80582">
        <w:rPr>
          <w:rFonts w:ascii="Sylfaen" w:hAnsi="Sylfaen" w:cs="Sylfaen"/>
          <w:b/>
          <w:lang w:val="ka-GE"/>
        </w:rPr>
        <w:t xml:space="preserve">განაცხადის </w:t>
      </w:r>
      <w:r w:rsidRPr="006B49CD">
        <w:rPr>
          <w:rFonts w:ascii="Sylfaen" w:hAnsi="Sylfaen" w:cs="Sylfaen"/>
          <w:b/>
          <w:lang w:val="pt-BR"/>
        </w:rPr>
        <w:t>წარდგენა</w:t>
      </w:r>
    </w:p>
    <w:p w14:paraId="55288F39" w14:textId="21F2BEE5" w:rsidR="003430A6" w:rsidRPr="00A202CA" w:rsidRDefault="00E80582" w:rsidP="00F478D1">
      <w:pPr>
        <w:pStyle w:val="ListParagraph"/>
        <w:numPr>
          <w:ilvl w:val="0"/>
          <w:numId w:val="22"/>
        </w:numPr>
        <w:ind w:left="360"/>
        <w:jc w:val="both"/>
        <w:rPr>
          <w:b/>
          <w:lang w:val="ka-GE"/>
        </w:rPr>
      </w:pPr>
      <w:r w:rsidRPr="00A202CA">
        <w:rPr>
          <w:rFonts w:ascii="Sylfaen" w:hAnsi="Sylfaen" w:cs="Sylfaen"/>
          <w:lang w:val="ka-GE"/>
        </w:rPr>
        <w:t xml:space="preserve">საკონკურსო </w:t>
      </w:r>
      <w:r w:rsidR="00E2149F" w:rsidRPr="00A202CA">
        <w:rPr>
          <w:rFonts w:ascii="Sylfaen" w:hAnsi="Sylfaen" w:cs="Sylfaen"/>
          <w:lang w:val="ka-GE"/>
        </w:rPr>
        <w:t>გან</w:t>
      </w:r>
      <w:r w:rsidR="0079049F" w:rsidRPr="00A202CA">
        <w:rPr>
          <w:rFonts w:ascii="Sylfaen" w:hAnsi="Sylfaen" w:cs="Sylfaen"/>
          <w:lang w:val="ka-GE"/>
        </w:rPr>
        <w:t>აცხადება</w:t>
      </w:r>
      <w:r w:rsidR="00DF279B" w:rsidRPr="00A202CA">
        <w:rPr>
          <w:lang w:val="ka-GE"/>
        </w:rPr>
        <w:t xml:space="preserve"> </w:t>
      </w:r>
      <w:r w:rsidR="009641DF" w:rsidRPr="00A202CA">
        <w:rPr>
          <w:rFonts w:ascii="Sylfaen" w:hAnsi="Sylfaen"/>
          <w:lang w:val="ka-GE"/>
        </w:rPr>
        <w:t xml:space="preserve"> (დანართი</w:t>
      </w:r>
      <w:r w:rsidR="00F478D1" w:rsidRPr="00A202CA">
        <w:rPr>
          <w:rFonts w:ascii="Sylfaen" w:hAnsi="Sylfaen"/>
          <w:lang w:val="ka-GE"/>
        </w:rPr>
        <w:t xml:space="preserve"> 2</w:t>
      </w:r>
      <w:r w:rsidR="009641DF" w:rsidRPr="00A202CA">
        <w:rPr>
          <w:rFonts w:ascii="Sylfaen" w:hAnsi="Sylfaen"/>
          <w:lang w:val="ka-GE"/>
        </w:rPr>
        <w:t>)</w:t>
      </w:r>
      <w:r w:rsidR="00DF279B" w:rsidRPr="00A202CA">
        <w:rPr>
          <w:lang w:val="ka-GE"/>
        </w:rPr>
        <w:t> </w:t>
      </w:r>
      <w:r w:rsidRPr="004122C1">
        <w:rPr>
          <w:rFonts w:ascii="Sylfaen" w:hAnsi="Sylfaen" w:cs="Sylfaen"/>
          <w:lang w:val="ka-GE"/>
        </w:rPr>
        <w:t xml:space="preserve">საჭირო დამატებითი დოკუმენტაციის თანხლებით, </w:t>
      </w:r>
      <w:r w:rsidR="003430A6" w:rsidRPr="004122C1">
        <w:rPr>
          <w:rFonts w:ascii="Sylfaen" w:hAnsi="Sylfaen" w:cs="Sylfaen"/>
          <w:lang w:val="ka-GE"/>
        </w:rPr>
        <w:t xml:space="preserve"> და განცხადება კონკურსში მონაწილეობის შესახებ ხელმოწერილი, </w:t>
      </w:r>
      <w:r w:rsidR="00DF279B" w:rsidRPr="004122C1">
        <w:rPr>
          <w:rFonts w:ascii="Sylfaen" w:hAnsi="Sylfaen" w:cs="Sylfaen"/>
          <w:lang w:val="ka-GE"/>
        </w:rPr>
        <w:t>დასკანირებული</w:t>
      </w:r>
      <w:r w:rsidR="00DF279B" w:rsidRPr="004122C1">
        <w:rPr>
          <w:lang w:val="ka-GE"/>
        </w:rPr>
        <w:t xml:space="preserve"> PDF </w:t>
      </w:r>
      <w:r w:rsidR="00DF279B" w:rsidRPr="004122C1">
        <w:rPr>
          <w:rFonts w:ascii="Sylfaen" w:hAnsi="Sylfaen" w:cs="Sylfaen"/>
          <w:lang w:val="ka-GE"/>
        </w:rPr>
        <w:t>ფორმატის</w:t>
      </w:r>
      <w:r w:rsidR="003430A6" w:rsidRPr="004122C1">
        <w:rPr>
          <w:rFonts w:ascii="Sylfaen" w:hAnsi="Sylfaen" w:cs="Sylfaen"/>
          <w:lang w:val="ka-GE"/>
        </w:rPr>
        <w:t xml:space="preserve"> ფაილის</w:t>
      </w:r>
      <w:r w:rsidR="00DF279B" w:rsidRPr="004122C1">
        <w:rPr>
          <w:rFonts w:ascii="Sylfaen" w:hAnsi="Sylfaen" w:cs="Sylfaen"/>
          <w:lang w:val="ka-GE"/>
        </w:rPr>
        <w:t xml:space="preserve"> სახით</w:t>
      </w:r>
      <w:r w:rsidR="00DF279B" w:rsidRPr="004122C1">
        <w:rPr>
          <w:lang w:val="ka-GE"/>
        </w:rPr>
        <w:t xml:space="preserve">   </w:t>
      </w:r>
      <w:r w:rsidR="00DF279B" w:rsidRPr="004122C1">
        <w:rPr>
          <w:rFonts w:ascii="Sylfaen" w:hAnsi="Sylfaen" w:cs="Sylfaen"/>
          <w:lang w:val="ka-GE"/>
        </w:rPr>
        <w:t>უნდა</w:t>
      </w:r>
      <w:r w:rsidR="00DF279B" w:rsidRPr="004122C1">
        <w:rPr>
          <w:lang w:val="ka-GE"/>
        </w:rPr>
        <w:t xml:space="preserve"> </w:t>
      </w:r>
      <w:r w:rsidR="00DF279B" w:rsidRPr="004122C1">
        <w:rPr>
          <w:rFonts w:ascii="Sylfaen" w:hAnsi="Sylfaen" w:cs="Sylfaen"/>
          <w:lang w:val="ka-GE"/>
        </w:rPr>
        <w:t>გამოიგზავნოს</w:t>
      </w:r>
      <w:r w:rsidR="00DF279B" w:rsidRPr="004122C1">
        <w:rPr>
          <w:lang w:val="ka-GE"/>
        </w:rPr>
        <w:t xml:space="preserve"> </w:t>
      </w:r>
      <w:r w:rsidR="00DF279B" w:rsidRPr="004122C1">
        <w:rPr>
          <w:rFonts w:ascii="Sylfaen" w:hAnsi="Sylfaen" w:cs="Sylfaen"/>
          <w:lang w:val="ka-GE"/>
        </w:rPr>
        <w:t>ელექტრონულად</w:t>
      </w:r>
      <w:r w:rsidR="00DF279B" w:rsidRPr="004122C1">
        <w:rPr>
          <w:lang w:val="ka-GE"/>
        </w:rPr>
        <w:t xml:space="preserve">,  </w:t>
      </w:r>
      <w:r w:rsidR="00DF279B" w:rsidRPr="00E80582">
        <w:rPr>
          <w:rFonts w:ascii="Sylfaen" w:hAnsi="Sylfaen" w:cs="Sylfaen"/>
          <w:lang w:val="ka-GE"/>
        </w:rPr>
        <w:t>ფონდის</w:t>
      </w:r>
      <w:r w:rsidR="00DF279B" w:rsidRPr="00E80582">
        <w:rPr>
          <w:lang w:val="ka-GE"/>
        </w:rPr>
        <w:t xml:space="preserve"> </w:t>
      </w:r>
      <w:r w:rsidR="00DF279B" w:rsidRPr="00E80582">
        <w:rPr>
          <w:rFonts w:ascii="Sylfaen" w:hAnsi="Sylfaen" w:cs="Sylfaen"/>
          <w:lang w:val="ka-GE"/>
        </w:rPr>
        <w:t>ელექტრონული</w:t>
      </w:r>
      <w:r w:rsidR="00DF279B" w:rsidRPr="00E80582">
        <w:rPr>
          <w:lang w:val="ka-GE"/>
        </w:rPr>
        <w:t xml:space="preserve"> </w:t>
      </w:r>
      <w:r w:rsidR="00DF279B" w:rsidRPr="00E80582">
        <w:rPr>
          <w:rFonts w:ascii="Sylfaen" w:hAnsi="Sylfaen" w:cs="Sylfaen"/>
          <w:lang w:val="ka-GE"/>
        </w:rPr>
        <w:t>ფოსტის</w:t>
      </w:r>
      <w:r w:rsidR="00DF279B" w:rsidRPr="00E80582">
        <w:rPr>
          <w:lang w:val="ka-GE"/>
        </w:rPr>
        <w:t xml:space="preserve"> </w:t>
      </w:r>
      <w:r w:rsidR="00DF279B" w:rsidRPr="00E80582">
        <w:rPr>
          <w:rFonts w:ascii="Sylfaen" w:hAnsi="Sylfaen" w:cs="Sylfaen"/>
          <w:lang w:val="ka-GE"/>
        </w:rPr>
        <w:t>შემდეგ</w:t>
      </w:r>
      <w:r w:rsidR="00DF279B" w:rsidRPr="00E80582">
        <w:rPr>
          <w:lang w:val="ka-GE"/>
        </w:rPr>
        <w:t xml:space="preserve"> </w:t>
      </w:r>
      <w:r w:rsidR="00DF279B" w:rsidRPr="00E80582">
        <w:rPr>
          <w:rFonts w:ascii="Sylfaen" w:hAnsi="Sylfaen" w:cs="Sylfaen"/>
          <w:lang w:val="ka-GE"/>
        </w:rPr>
        <w:t>მისამართზე</w:t>
      </w:r>
      <w:r w:rsidR="00DF279B" w:rsidRPr="00E80582">
        <w:rPr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r w:rsidR="00703568">
        <w:rPr>
          <w:lang w:val="ka-GE"/>
        </w:rPr>
        <w:t xml:space="preserve"> </w:t>
      </w:r>
      <w:hyperlink r:id="rId8" w:history="1">
        <w:r w:rsidR="006A0ACC" w:rsidRPr="00CB6FD6">
          <w:rPr>
            <w:rStyle w:val="Hyperlink"/>
            <w:lang w:val="ka-GE"/>
          </w:rPr>
          <w:t>rp</w:t>
        </w:r>
        <w:r w:rsidR="006A0ACC" w:rsidRPr="00CB6FD6">
          <w:rPr>
            <w:rStyle w:val="Hyperlink"/>
            <w:rFonts w:ascii="Sylfaen" w:hAnsi="Sylfaen"/>
            <w:lang w:val="ka-GE"/>
          </w:rPr>
          <w:t>@rustaveli.org.ge</w:t>
        </w:r>
      </w:hyperlink>
      <w:r w:rsidR="006A0ACC">
        <w:rPr>
          <w:rFonts w:ascii="Sylfaen" w:hAnsi="Sylfaen"/>
          <w:lang w:val="ka-GE"/>
        </w:rPr>
        <w:t xml:space="preserve"> </w:t>
      </w:r>
      <w:r w:rsidR="00DF279B" w:rsidRPr="00E80582">
        <w:rPr>
          <w:b/>
          <w:lang w:val="ka-GE"/>
        </w:rPr>
        <w:t xml:space="preserve">2016 </w:t>
      </w:r>
      <w:r w:rsidR="00DF279B" w:rsidRPr="00A202CA">
        <w:rPr>
          <w:rFonts w:ascii="Sylfaen" w:hAnsi="Sylfaen" w:cs="Sylfaen"/>
          <w:b/>
          <w:lang w:val="ka-GE"/>
        </w:rPr>
        <w:t>წლის</w:t>
      </w:r>
      <w:r w:rsidR="00DF279B" w:rsidRPr="00A202CA">
        <w:rPr>
          <w:b/>
          <w:lang w:val="ka-GE"/>
        </w:rPr>
        <w:t xml:space="preserve">   </w:t>
      </w:r>
      <w:r w:rsidR="00703568" w:rsidRPr="00A202CA">
        <w:rPr>
          <w:rFonts w:ascii="Sylfaen" w:hAnsi="Sylfaen"/>
          <w:b/>
          <w:lang w:val="ka-GE"/>
        </w:rPr>
        <w:t xml:space="preserve">5 </w:t>
      </w:r>
      <w:r w:rsidR="00DF279B" w:rsidRPr="00A202CA">
        <w:rPr>
          <w:rFonts w:ascii="Sylfaen" w:hAnsi="Sylfaen"/>
          <w:b/>
          <w:lang w:val="ka-GE"/>
        </w:rPr>
        <w:t xml:space="preserve"> </w:t>
      </w:r>
      <w:r w:rsidR="00703568" w:rsidRPr="00A202CA">
        <w:rPr>
          <w:rFonts w:ascii="Sylfaen" w:hAnsi="Sylfaen"/>
          <w:b/>
          <w:lang w:val="ka-GE"/>
        </w:rPr>
        <w:t xml:space="preserve">აგვისტოს </w:t>
      </w:r>
      <w:r w:rsidR="00DF279B" w:rsidRPr="00A202CA">
        <w:rPr>
          <w:b/>
          <w:lang w:val="ka-GE"/>
        </w:rPr>
        <w:t xml:space="preserve">18:00 </w:t>
      </w:r>
      <w:r w:rsidR="00DF279B" w:rsidRPr="00A202CA">
        <w:rPr>
          <w:rFonts w:ascii="Sylfaen" w:hAnsi="Sylfaen" w:cs="Sylfaen"/>
          <w:b/>
          <w:lang w:val="ka-GE"/>
        </w:rPr>
        <w:t>სთ-მდე</w:t>
      </w:r>
      <w:r w:rsidR="00DF279B" w:rsidRPr="00A202CA">
        <w:rPr>
          <w:b/>
          <w:lang w:val="ka-GE"/>
        </w:rPr>
        <w:t>;</w:t>
      </w:r>
      <w:r w:rsidR="003430A6" w:rsidRPr="00A202CA">
        <w:rPr>
          <w:rFonts w:ascii="Sylfaen" w:hAnsi="Sylfaen"/>
          <w:b/>
          <w:lang w:val="ka-GE"/>
        </w:rPr>
        <w:t xml:space="preserve"> </w:t>
      </w:r>
    </w:p>
    <w:p w14:paraId="3EDC3766" w14:textId="77777777" w:rsidR="00BB0B14" w:rsidRPr="00556399" w:rsidRDefault="003430A6" w:rsidP="00F478D1">
      <w:pPr>
        <w:pStyle w:val="ListParagraph"/>
        <w:numPr>
          <w:ilvl w:val="0"/>
          <w:numId w:val="22"/>
        </w:numPr>
        <w:ind w:left="360"/>
        <w:jc w:val="both"/>
        <w:rPr>
          <w:b/>
          <w:lang w:val="ka-GE"/>
        </w:rPr>
      </w:pPr>
      <w:r w:rsidRPr="003430A6">
        <w:rPr>
          <w:rFonts w:ascii="Sylfaen" w:hAnsi="Sylfaen"/>
          <w:lang w:val="ka-GE"/>
        </w:rPr>
        <w:t>ელექტრონული ფორმით გამოგზავნილი, ხელმოწერილი განცხადება დარეგისტრირებული იქნება ფონდის კანცელარიაში. არ არის საჭირო ამობეჭდილი სახით განცხადების ფონდში წარდგენა.</w:t>
      </w:r>
    </w:p>
    <w:p w14:paraId="3F4B1313" w14:textId="069056C2" w:rsidR="00556399" w:rsidRPr="00A202CA" w:rsidRDefault="00556399" w:rsidP="00F478D1">
      <w:pPr>
        <w:pStyle w:val="ListParagraph"/>
        <w:numPr>
          <w:ilvl w:val="0"/>
          <w:numId w:val="22"/>
        </w:numPr>
        <w:ind w:left="360"/>
        <w:jc w:val="both"/>
        <w:rPr>
          <w:b/>
          <w:lang w:val="ka-GE"/>
        </w:rPr>
      </w:pPr>
      <w:r w:rsidRPr="00A202CA">
        <w:rPr>
          <w:rFonts w:ascii="Sylfaen" w:hAnsi="Sylfaen"/>
          <w:lang w:val="ka-GE"/>
        </w:rPr>
        <w:t xml:space="preserve">საკონკურსო დოკუმენტაციას ინგლისურ ენაზე </w:t>
      </w:r>
      <w:r w:rsidR="00A202CA" w:rsidRPr="00A202CA">
        <w:rPr>
          <w:rFonts w:ascii="Sylfaen" w:hAnsi="Sylfaen"/>
          <w:lang w:val="ka-GE"/>
        </w:rPr>
        <w:t xml:space="preserve">ავსებს </w:t>
      </w:r>
      <w:r w:rsidRPr="00A202CA">
        <w:rPr>
          <w:rFonts w:ascii="Sylfaen" w:hAnsi="Sylfaen"/>
          <w:lang w:val="ka-GE"/>
        </w:rPr>
        <w:t xml:space="preserve"> მხოლოდ </w:t>
      </w:r>
      <w:r w:rsidRPr="00A202CA">
        <w:rPr>
          <w:rFonts w:ascii="Sylfaen" w:hAnsi="Sylfaen" w:cs="Sylfaen"/>
          <w:lang w:val="ka-GE"/>
        </w:rPr>
        <w:t xml:space="preserve">ქართველოლოგიის დარგში მოღვაწე წლის საუკეთესო უცხოელი მეცნიერის ჯილდოზე </w:t>
      </w:r>
      <w:r w:rsidR="00A202CA" w:rsidRPr="00A202CA">
        <w:rPr>
          <w:rFonts w:ascii="Sylfaen" w:hAnsi="Sylfaen" w:cs="Sylfaen"/>
          <w:lang w:val="ka-GE"/>
        </w:rPr>
        <w:t>წარდგენილი კანდიდატი.</w:t>
      </w:r>
    </w:p>
    <w:p w14:paraId="44D1FCC0" w14:textId="21460B04" w:rsidR="008B3475" w:rsidRPr="00BB0B14" w:rsidRDefault="003D0F44" w:rsidP="00F478D1">
      <w:pPr>
        <w:pStyle w:val="ListParagraph"/>
        <w:numPr>
          <w:ilvl w:val="0"/>
          <w:numId w:val="22"/>
        </w:numPr>
        <w:ind w:left="360"/>
        <w:jc w:val="both"/>
        <w:rPr>
          <w:b/>
          <w:lang w:val="ka-GE"/>
        </w:rPr>
      </w:pPr>
      <w:r w:rsidRPr="00BB0B14">
        <w:rPr>
          <w:rFonts w:ascii="Sylfaen" w:eastAsia="Times New Roman" w:hAnsi="Sylfaen" w:cs="Times New Roman"/>
          <w:color w:val="000000"/>
          <w:lang w:val="ka-GE"/>
        </w:rPr>
        <w:t xml:space="preserve">ჯილდოებზე საკონკურსო </w:t>
      </w:r>
      <w:r w:rsidR="00754304" w:rsidRPr="00BB0B14">
        <w:rPr>
          <w:rFonts w:ascii="Sylfaen" w:eastAsia="Times New Roman" w:hAnsi="Sylfaen" w:cs="Times New Roman"/>
          <w:color w:val="000000"/>
          <w:lang w:val="ka-GE"/>
        </w:rPr>
        <w:t>დოკუმენტაცია</w:t>
      </w:r>
      <w:r w:rsidR="008B3475" w:rsidRPr="00BB0B14">
        <w:rPr>
          <w:rFonts w:ascii="Sylfaen" w:eastAsia="Times New Roman" w:hAnsi="Sylfaen" w:cs="Times New Roman"/>
          <w:color w:val="000000"/>
          <w:lang w:val="ka-GE"/>
        </w:rPr>
        <w:t xml:space="preserve"> უნდა შეიცავდეს:</w:t>
      </w:r>
    </w:p>
    <w:p w14:paraId="1CD81B1D" w14:textId="650A9672" w:rsidR="00975E63" w:rsidRPr="00975E63" w:rsidRDefault="000708C7" w:rsidP="0079049F">
      <w:pPr>
        <w:pStyle w:val="ListParagraph"/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ა</w:t>
      </w:r>
      <w:r>
        <w:rPr>
          <w:rFonts w:ascii="Sylfaen" w:eastAsia="Times New Roman" w:hAnsi="Sylfaen" w:cs="Times New Roman"/>
          <w:color w:val="000000"/>
        </w:rPr>
        <w:t xml:space="preserve">) </w:t>
      </w:r>
      <w:r w:rsidR="00975E63">
        <w:rPr>
          <w:rFonts w:ascii="Sylfaen" w:eastAsia="Times New Roman" w:hAnsi="Sylfaen" w:cs="Times New Roman"/>
          <w:color w:val="000000"/>
          <w:lang w:val="ka-GE"/>
        </w:rPr>
        <w:t>განცხადება კონკურსში მონაწილეობის შეს</w:t>
      </w:r>
      <w:r w:rsidR="00E2149F">
        <w:rPr>
          <w:rFonts w:ascii="Sylfaen" w:eastAsia="Times New Roman" w:hAnsi="Sylfaen" w:cs="Times New Roman"/>
          <w:color w:val="000000"/>
          <w:lang w:val="ka-GE"/>
        </w:rPr>
        <w:t>ახებ (დანართი 2</w:t>
      </w:r>
      <w:r w:rsidR="00975E63">
        <w:rPr>
          <w:rFonts w:ascii="Sylfaen" w:eastAsia="Times New Roman" w:hAnsi="Sylfaen" w:cs="Times New Roman"/>
          <w:color w:val="000000"/>
          <w:lang w:val="ka-GE"/>
        </w:rPr>
        <w:t>)</w:t>
      </w:r>
    </w:p>
    <w:p w14:paraId="6BFCE63C" w14:textId="4495F102" w:rsidR="0090134F" w:rsidRDefault="000708C7" w:rsidP="0079049F">
      <w:pPr>
        <w:pStyle w:val="ListParagraph"/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90134F">
        <w:rPr>
          <w:rFonts w:ascii="Sylfaen" w:eastAsia="Times New Roman" w:hAnsi="Sylfaen" w:cs="Times New Roman"/>
          <w:color w:val="000000"/>
          <w:lang w:val="ka-GE"/>
        </w:rPr>
        <w:t xml:space="preserve">ბ) </w:t>
      </w:r>
      <w:r w:rsidR="00975E63" w:rsidRPr="0090134F">
        <w:rPr>
          <w:rFonts w:ascii="Sylfaen" w:eastAsia="Times New Roman" w:hAnsi="Sylfaen" w:cs="Times New Roman"/>
          <w:color w:val="000000"/>
          <w:lang w:val="ka-GE"/>
        </w:rPr>
        <w:t xml:space="preserve">შევსებული </w:t>
      </w:r>
      <w:r w:rsidRPr="0090134F">
        <w:rPr>
          <w:rFonts w:ascii="Sylfaen" w:eastAsia="Times New Roman" w:hAnsi="Sylfaen" w:cs="Times New Roman"/>
          <w:color w:val="000000"/>
          <w:lang w:val="ka-GE"/>
        </w:rPr>
        <w:t xml:space="preserve">საკონკურსო განაცხადი </w:t>
      </w:r>
      <w:r w:rsidR="00A62C6B">
        <w:rPr>
          <w:rFonts w:ascii="Sylfaen" w:eastAsia="Times New Roman" w:hAnsi="Sylfaen" w:cs="Times New Roman"/>
          <w:color w:val="000000"/>
          <w:lang w:val="ka-GE"/>
        </w:rPr>
        <w:t>შედგება შემდეგი დოკუმენტებისგან</w:t>
      </w:r>
      <w:r w:rsidR="0090134F" w:rsidRPr="0090134F">
        <w:rPr>
          <w:rFonts w:ascii="Sylfaen" w:eastAsia="Times New Roman" w:hAnsi="Sylfaen" w:cs="Times New Roman"/>
          <w:color w:val="000000"/>
          <w:lang w:val="ka-GE"/>
        </w:rPr>
        <w:t>:</w:t>
      </w:r>
    </w:p>
    <w:p w14:paraId="3A800A47" w14:textId="086AE72E" w:rsidR="0090134F" w:rsidRPr="0079049F" w:rsidRDefault="0079049F" w:rsidP="00640967">
      <w:pPr>
        <w:shd w:val="clear" w:color="auto" w:fill="FFFFFF"/>
        <w:spacing w:after="0" w:line="240" w:lineRule="auto"/>
        <w:ind w:left="720" w:hanging="720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             ბ.ა. </w:t>
      </w:r>
      <w:r w:rsidR="000708C7" w:rsidRPr="0079049F">
        <w:rPr>
          <w:rFonts w:ascii="Sylfaen" w:eastAsia="Times New Roman" w:hAnsi="Sylfaen" w:cs="Times New Roman"/>
          <w:color w:val="000000"/>
          <w:lang w:val="ka-GE"/>
        </w:rPr>
        <w:t xml:space="preserve">განმცხადებლის </w:t>
      </w:r>
      <w:r w:rsidR="007E0738" w:rsidRPr="0079049F">
        <w:rPr>
          <w:rFonts w:ascii="Sylfaen" w:eastAsia="Times New Roman" w:hAnsi="Sylfaen" w:cs="Times New Roman"/>
          <w:color w:val="000000"/>
          <w:lang w:val="ka-GE"/>
        </w:rPr>
        <w:t xml:space="preserve">პროფესიული </w:t>
      </w:r>
      <w:r w:rsidR="00241144" w:rsidRPr="0079049F">
        <w:rPr>
          <w:rFonts w:ascii="Sylfaen" w:eastAsia="Times New Roman" w:hAnsi="Sylfaen" w:cs="Times New Roman"/>
          <w:color w:val="000000"/>
          <w:lang w:val="ka-GE"/>
        </w:rPr>
        <w:t>ბიოგრაფია</w:t>
      </w:r>
      <w:r w:rsidR="00FA024A" w:rsidRPr="0079049F">
        <w:rPr>
          <w:rFonts w:ascii="Sylfaen" w:eastAsia="Times New Roman" w:hAnsi="Sylfaen" w:cs="Times New Roman"/>
          <w:color w:val="000000"/>
          <w:lang w:val="ka-GE"/>
        </w:rPr>
        <w:t xml:space="preserve">  (</w:t>
      </w:r>
      <w:r w:rsidR="00FA024A" w:rsidRPr="0079049F">
        <w:rPr>
          <w:rFonts w:ascii="Sylfaen" w:eastAsia="Times New Roman" w:hAnsi="Sylfaen" w:cs="Times New Roman"/>
          <w:color w:val="000000"/>
        </w:rPr>
        <w:t>cv</w:t>
      </w:r>
      <w:r w:rsidR="005B51A9" w:rsidRPr="0079049F">
        <w:rPr>
          <w:rFonts w:ascii="Sylfaen" w:eastAsia="Times New Roman" w:hAnsi="Sylfaen" w:cs="Times New Roman"/>
          <w:color w:val="000000"/>
          <w:lang w:val="ka-GE"/>
        </w:rPr>
        <w:t xml:space="preserve"> ქართულ და ინგლისურ ენებზე</w:t>
      </w:r>
      <w:r w:rsidR="00FA024A" w:rsidRPr="0079049F">
        <w:rPr>
          <w:rFonts w:ascii="Sylfaen" w:eastAsia="Times New Roman" w:hAnsi="Sylfaen" w:cs="Times New Roman"/>
          <w:color w:val="000000"/>
        </w:rPr>
        <w:t>)</w:t>
      </w:r>
      <w:r w:rsidRPr="0079049F">
        <w:rPr>
          <w:rFonts w:ascii="Sylfaen" w:eastAsia="Times New Roman" w:hAnsi="Sylfaen" w:cs="Times New Roman"/>
          <w:color w:val="000000"/>
          <w:lang w:val="ka-GE"/>
        </w:rPr>
        <w:t xml:space="preserve"> (დანართი 3</w:t>
      </w:r>
      <w:r w:rsidR="00975E63" w:rsidRPr="0079049F">
        <w:rPr>
          <w:rFonts w:ascii="Sylfaen" w:eastAsia="Times New Roman" w:hAnsi="Sylfaen" w:cs="Times New Roman"/>
          <w:color w:val="000000"/>
          <w:lang w:val="ka-GE"/>
        </w:rPr>
        <w:t>)</w:t>
      </w:r>
      <w:r w:rsidR="00922E88" w:rsidRPr="0079049F">
        <w:rPr>
          <w:rFonts w:ascii="Sylfaen" w:eastAsia="Times New Roman" w:hAnsi="Sylfaen" w:cs="Times New Roman"/>
          <w:color w:val="000000"/>
          <w:lang w:val="ka-GE"/>
        </w:rPr>
        <w:t xml:space="preserve"> </w:t>
      </w:r>
    </w:p>
    <w:p w14:paraId="0ECD8B3C" w14:textId="7E63373D" w:rsidR="00556399" w:rsidRPr="0079049F" w:rsidRDefault="0079049F" w:rsidP="00640967">
      <w:pPr>
        <w:shd w:val="clear" w:color="auto" w:fill="FFFFFF"/>
        <w:spacing w:after="0" w:line="240" w:lineRule="auto"/>
        <w:ind w:left="720" w:hanging="720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             ბ.ბ. </w:t>
      </w:r>
      <w:r w:rsidRPr="0079049F">
        <w:rPr>
          <w:rFonts w:ascii="Sylfaen" w:eastAsia="Times New Roman" w:hAnsi="Sylfaen" w:cs="Times New Roman"/>
          <w:color w:val="000000"/>
          <w:lang w:val="ka-GE"/>
        </w:rPr>
        <w:t>განმცხადებლის/ჯილდოს კანდიდატის მიერ  დარგში  გაწეული სამეცნიერო კარიერის აღწერილობა</w:t>
      </w:r>
      <w:r w:rsidR="00D8610B" w:rsidRPr="0079049F">
        <w:rPr>
          <w:rFonts w:ascii="Sylfaen" w:eastAsia="Times New Roman" w:hAnsi="Sylfaen" w:cs="Times New Roman"/>
          <w:lang w:val="ka-GE"/>
        </w:rPr>
        <w:t>;</w:t>
      </w:r>
      <w:r w:rsidR="005B51A9" w:rsidRPr="0079049F">
        <w:rPr>
          <w:rFonts w:ascii="Sylfaen" w:eastAsia="Times New Roman" w:hAnsi="Sylfaen" w:cs="Times New Roman"/>
          <w:lang w:val="ka-GE"/>
        </w:rPr>
        <w:t xml:space="preserve"> (დანართი </w:t>
      </w:r>
      <w:r w:rsidRPr="0079049F">
        <w:rPr>
          <w:rFonts w:ascii="Sylfaen" w:eastAsia="Times New Roman" w:hAnsi="Sylfaen" w:cs="Times New Roman"/>
          <w:lang w:val="ka-GE"/>
        </w:rPr>
        <w:t>4</w:t>
      </w:r>
      <w:r w:rsidR="005B51A9" w:rsidRPr="0079049F">
        <w:rPr>
          <w:rFonts w:ascii="Sylfaen" w:eastAsia="Times New Roman" w:hAnsi="Sylfaen" w:cs="Times New Roman"/>
          <w:lang w:val="ka-GE"/>
        </w:rPr>
        <w:t>)</w:t>
      </w:r>
    </w:p>
    <w:p w14:paraId="7DCCB86C" w14:textId="4A5315E3" w:rsidR="005B51A9" w:rsidRPr="00703568" w:rsidRDefault="005B51A9" w:rsidP="00F478D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Sylfaen" w:eastAsia="Times New Roman" w:hAnsi="Sylfaen" w:cs="Times New Roman"/>
          <w:lang w:val="ka-GE"/>
        </w:rPr>
      </w:pPr>
      <w:r w:rsidRPr="00703568">
        <w:rPr>
          <w:rFonts w:ascii="Sylfaen" w:eastAsia="Times New Roman" w:hAnsi="Sylfaen" w:cs="Times New Roman"/>
          <w:lang w:val="ka-GE"/>
        </w:rPr>
        <w:t xml:space="preserve">სამეცნიერო კვლევით ჯგუფის კატეგორიაში წარმოდგენის შემთხვევაში, მიუთითეთ </w:t>
      </w:r>
      <w:r w:rsidR="00EA5955" w:rsidRPr="00703568">
        <w:rPr>
          <w:rFonts w:ascii="Sylfaen" w:eastAsia="Times New Roman" w:hAnsi="Sylfaen" w:cs="Times New Roman"/>
          <w:lang w:val="ka-GE"/>
        </w:rPr>
        <w:t>წინა</w:t>
      </w:r>
      <w:r w:rsidRPr="00703568">
        <w:rPr>
          <w:rFonts w:ascii="Sylfaen" w:eastAsia="Times New Roman" w:hAnsi="Sylfaen" w:cs="Times New Roman"/>
          <w:lang w:val="ka-GE"/>
        </w:rPr>
        <w:t xml:space="preserve"> სამი წლის განმავლობაში: მინიმუმ </w:t>
      </w:r>
      <w:r w:rsidR="00311010" w:rsidRPr="00703568">
        <w:rPr>
          <w:rFonts w:ascii="Sylfaen" w:eastAsia="Times New Roman" w:hAnsi="Sylfaen" w:cs="Times New Roman"/>
          <w:lang w:val="ka-GE"/>
        </w:rPr>
        <w:t>ერთი  ერთობლივი სტატია, ან</w:t>
      </w:r>
      <w:r w:rsidRPr="00703568">
        <w:rPr>
          <w:rFonts w:ascii="Sylfaen" w:eastAsia="Times New Roman" w:hAnsi="Sylfaen" w:cs="Times New Roman"/>
          <w:lang w:val="ka-GE"/>
        </w:rPr>
        <w:t xml:space="preserve"> მი</w:t>
      </w:r>
      <w:r w:rsidR="00311010" w:rsidRPr="00703568">
        <w:rPr>
          <w:rFonts w:ascii="Sylfaen" w:eastAsia="Times New Roman" w:hAnsi="Sylfaen" w:cs="Times New Roman"/>
          <w:lang w:val="ka-GE"/>
        </w:rPr>
        <w:t>ნიმუმ ერთი საერთო სახელძღვანელო, ან</w:t>
      </w:r>
      <w:r w:rsidRPr="00703568">
        <w:rPr>
          <w:rFonts w:ascii="Sylfaen" w:eastAsia="Times New Roman" w:hAnsi="Sylfaen" w:cs="Times New Roman"/>
          <w:lang w:val="ka-GE"/>
        </w:rPr>
        <w:t xml:space="preserve"> </w:t>
      </w:r>
      <w:r w:rsidR="00311010" w:rsidRPr="00703568">
        <w:rPr>
          <w:rFonts w:ascii="Sylfaen" w:eastAsia="Times New Roman" w:hAnsi="Sylfaen" w:cs="Times New Roman"/>
          <w:lang w:val="ka-GE"/>
        </w:rPr>
        <w:t xml:space="preserve">ერთობლივად შემუშავებული </w:t>
      </w:r>
      <w:r w:rsidRPr="00703568">
        <w:rPr>
          <w:rFonts w:ascii="Sylfaen" w:eastAsia="Times New Roman" w:hAnsi="Sylfaen" w:cs="Times New Roman"/>
          <w:lang w:val="ka-GE"/>
        </w:rPr>
        <w:t xml:space="preserve">პატენტი (არსებობის შემთხვევაში);  </w:t>
      </w:r>
    </w:p>
    <w:p w14:paraId="5384677C" w14:textId="49F5B7A4" w:rsidR="004122C1" w:rsidRPr="009E3C2D" w:rsidRDefault="006309E4" w:rsidP="00F478D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Sylfaen" w:hAnsi="Sylfaen"/>
          <w:lang w:val="ka-GE"/>
        </w:rPr>
      </w:pPr>
      <w:r w:rsidRPr="00703568">
        <w:rPr>
          <w:rFonts w:ascii="Sylfaen" w:hAnsi="Sylfaen" w:cs="AcadNusx"/>
          <w:lang w:val="ka-GE"/>
        </w:rPr>
        <w:t>ვადის დარღვევის</w:t>
      </w:r>
      <w:r w:rsidRPr="00703568">
        <w:rPr>
          <w:rFonts w:ascii="AcadNusx" w:hAnsi="AcadNusx" w:cs="AcadNusx"/>
          <w:lang w:val="de-DE"/>
        </w:rPr>
        <w:t xml:space="preserve"> </w:t>
      </w:r>
      <w:r w:rsidRPr="00703568">
        <w:rPr>
          <w:rFonts w:ascii="Sylfaen" w:hAnsi="Sylfaen" w:cs="AcadNusx"/>
          <w:lang w:val="ka-GE"/>
        </w:rPr>
        <w:t xml:space="preserve">ან/და არასრული </w:t>
      </w:r>
      <w:r w:rsidRPr="00703568">
        <w:rPr>
          <w:rFonts w:ascii="Sylfaen" w:hAnsi="Sylfaen" w:cs="AcadNusx"/>
          <w:u w:color="FF0000"/>
          <w:lang w:val="ka-GE"/>
        </w:rPr>
        <w:t>დოკუმენტაციის წარმოდგენის შემთხვევაში</w:t>
      </w:r>
      <w:r w:rsidRPr="00703568">
        <w:rPr>
          <w:rFonts w:ascii="Sylfaen" w:hAnsi="Sylfaen" w:cs="AcadNusx"/>
          <w:lang w:val="ka-GE"/>
        </w:rPr>
        <w:t xml:space="preserve"> ჯილდოზე წარდგენილი საკონკურსო  განაცხადი </w:t>
      </w:r>
      <w:r w:rsidRPr="00703568">
        <w:rPr>
          <w:rFonts w:ascii="AcadNusx" w:hAnsi="AcadNusx" w:cs="AcadNusx"/>
          <w:lang w:val="de-DE"/>
        </w:rPr>
        <w:t xml:space="preserve"> </w:t>
      </w:r>
      <w:r w:rsidRPr="00703568">
        <w:rPr>
          <w:rFonts w:ascii="Sylfaen" w:hAnsi="Sylfaen" w:cs="AcadNusx"/>
          <w:lang w:val="ka-GE"/>
        </w:rPr>
        <w:t>არ განიხილება ფონდის მიერ და მოიხსნება კონკურსიდან.</w:t>
      </w:r>
    </w:p>
    <w:p w14:paraId="20A9B93F" w14:textId="30F5A2A8" w:rsidR="0076436C" w:rsidRPr="00703568" w:rsidRDefault="0076436C" w:rsidP="00F478D1">
      <w:pPr>
        <w:jc w:val="both"/>
        <w:rPr>
          <w:rFonts w:ascii="Sylfaen" w:hAnsi="Sylfaen" w:cs="Sylfaen"/>
          <w:b/>
          <w:lang w:val="ka-GE"/>
        </w:rPr>
      </w:pPr>
      <w:r w:rsidRPr="00703568">
        <w:rPr>
          <w:rFonts w:ascii="Sylfaen" w:hAnsi="Sylfaen" w:cs="Sylfaen"/>
          <w:b/>
          <w:lang w:val="pt-BR"/>
        </w:rPr>
        <w:lastRenderedPageBreak/>
        <w:t>მუხლი</w:t>
      </w:r>
      <w:r w:rsidRPr="00703568">
        <w:rPr>
          <w:rFonts w:ascii="AcadNusx" w:hAnsi="AcadNusx" w:cs="AcadNusx"/>
          <w:b/>
          <w:lang w:val="pt-BR"/>
        </w:rPr>
        <w:t xml:space="preserve"> </w:t>
      </w:r>
      <w:r w:rsidRPr="00703568">
        <w:rPr>
          <w:rFonts w:ascii="Sylfaen" w:hAnsi="Sylfaen" w:cs="AcadNusx"/>
          <w:b/>
          <w:lang w:val="ka-GE"/>
        </w:rPr>
        <w:t>8.</w:t>
      </w:r>
      <w:r w:rsidRPr="00703568">
        <w:rPr>
          <w:rFonts w:ascii="AcadNusx" w:hAnsi="AcadNusx" w:cs="AcadNusx"/>
          <w:b/>
          <w:lang w:val="pt-BR"/>
        </w:rPr>
        <w:t xml:space="preserve"> </w:t>
      </w:r>
      <w:r w:rsidRPr="00703568">
        <w:rPr>
          <w:rFonts w:ascii="Sylfaen" w:hAnsi="Sylfaen" w:cs="Sylfaen"/>
          <w:b/>
          <w:lang w:val="ka-GE"/>
        </w:rPr>
        <w:t>ჯილდოების გადაცემის პროცედურა</w:t>
      </w:r>
    </w:p>
    <w:p w14:paraId="4EA87DF9" w14:textId="6CE3EB00" w:rsidR="0076436C" w:rsidRPr="00703568" w:rsidRDefault="0076436C" w:rsidP="00F478D1">
      <w:pPr>
        <w:pStyle w:val="ListParagraph"/>
        <w:numPr>
          <w:ilvl w:val="0"/>
          <w:numId w:val="23"/>
        </w:numPr>
        <w:ind w:left="360"/>
        <w:jc w:val="both"/>
        <w:rPr>
          <w:rFonts w:ascii="Sylfaen" w:hAnsi="Sylfaen"/>
          <w:lang w:val="ka-GE"/>
        </w:rPr>
      </w:pPr>
      <w:r w:rsidRPr="00703568">
        <w:rPr>
          <w:rFonts w:ascii="Sylfaen" w:hAnsi="Sylfaen"/>
          <w:lang w:val="ka-GE"/>
        </w:rPr>
        <w:t>გამარჯვებულ კანდიდატს ჯილდო ჩაერიცხება განაცხადში წინასწარ მითითებულ საბანკო ანგარიშზე უნაღდო ანგარიშსწორებით, მუხლი 5-ში მითითებული კატეგორიებისა და ოდენობების შესაბამისად</w:t>
      </w:r>
      <w:r w:rsidR="00072700" w:rsidRPr="00703568">
        <w:rPr>
          <w:rFonts w:ascii="Sylfaen" w:hAnsi="Sylfaen"/>
          <w:lang w:val="ka-GE"/>
        </w:rPr>
        <w:t>, საქართველოს კანონმდებლობით არსებული ყველა შესაბამისი გადასახად(ებ)ის გათვალისწინებით.</w:t>
      </w:r>
    </w:p>
    <w:p w14:paraId="7696AD6E" w14:textId="3F18417A" w:rsidR="00F478D1" w:rsidRPr="009E3C2D" w:rsidRDefault="00072700" w:rsidP="00F478D1">
      <w:pPr>
        <w:pStyle w:val="ListParagraph"/>
        <w:numPr>
          <w:ilvl w:val="0"/>
          <w:numId w:val="23"/>
        </w:numPr>
        <w:ind w:left="360"/>
        <w:jc w:val="both"/>
        <w:rPr>
          <w:rFonts w:ascii="Sylfaen" w:hAnsi="Sylfaen"/>
          <w:lang w:val="ka-GE"/>
        </w:rPr>
      </w:pPr>
      <w:r w:rsidRPr="00703568">
        <w:rPr>
          <w:rFonts w:ascii="Sylfaen" w:hAnsi="Sylfaen"/>
          <w:lang w:val="ka-GE"/>
        </w:rPr>
        <w:t xml:space="preserve">კვლევითი ჯგუფის ჯილდო გადაირიცხება საკონკურსო განაცხადში მითითებულ ერთ-ერთი წევრის საბანკო რეკვიზიტზე. ფონდი პასუხისმგებელი არ არის ჯგუფის შიგნით წევრებზე ჯილდოს გადანაწილებაზე. აღნიშნული განაწილება მოხდება ჯგუფის წევრებს შორის ურთიერთშეთანხმების საფუძველზე. </w:t>
      </w:r>
    </w:p>
    <w:p w14:paraId="29FDDAF0" w14:textId="2094BB1E" w:rsidR="005F0D9D" w:rsidRPr="00703568" w:rsidRDefault="005F0D9D" w:rsidP="005F0D9D">
      <w:pPr>
        <w:rPr>
          <w:rFonts w:ascii="Sylfaen" w:hAnsi="Sylfaen"/>
          <w:b/>
          <w:color w:val="000000"/>
          <w:shd w:val="clear" w:color="auto" w:fill="FFFFFF"/>
          <w:lang w:val="ka-GE"/>
        </w:rPr>
      </w:pPr>
      <w:r>
        <w:rPr>
          <w:rFonts w:ascii="Sylfaen" w:hAnsi="Sylfaen"/>
          <w:b/>
          <w:color w:val="000000"/>
          <w:shd w:val="clear" w:color="auto" w:fill="FFFFFF"/>
          <w:lang w:val="ka-GE"/>
        </w:rPr>
        <w:t>მუხლი 9. ჯილდოზე წარდგენილი საკონკურსო განაცხადების შეფასების კრიტერიუმები</w:t>
      </w:r>
    </w:p>
    <w:p w14:paraId="2E50A90D" w14:textId="70725B93" w:rsidR="005F0D9D" w:rsidRPr="005F0D9D" w:rsidRDefault="005F0D9D" w:rsidP="009E3C2D">
      <w:pPr>
        <w:pStyle w:val="ListParagraph"/>
        <w:numPr>
          <w:ilvl w:val="0"/>
          <w:numId w:val="29"/>
        </w:numPr>
        <w:ind w:left="360"/>
        <w:rPr>
          <w:rFonts w:ascii="Sylfaen" w:hAnsi="Sylfaen"/>
          <w:color w:val="000000"/>
          <w:shd w:val="clear" w:color="auto" w:fill="FFFFFF"/>
          <w:lang w:val="ka-GE"/>
        </w:rPr>
      </w:pPr>
      <w:r w:rsidRPr="005F0D9D">
        <w:rPr>
          <w:rFonts w:ascii="Sylfaen" w:hAnsi="Sylfaen" w:cs="Sylfaen"/>
          <w:color w:val="000000"/>
          <w:shd w:val="clear" w:color="auto" w:fill="FFFFFF"/>
          <w:lang w:val="ka-GE"/>
        </w:rPr>
        <w:t>ჯილდოზე</w:t>
      </w:r>
      <w:r w:rsidRPr="005F0D9D">
        <w:rPr>
          <w:rFonts w:ascii="Sylfaen" w:hAnsi="Sylfaen"/>
          <w:color w:val="000000"/>
          <w:shd w:val="clear" w:color="auto" w:fill="FFFFFF"/>
          <w:lang w:val="ka-GE"/>
        </w:rPr>
        <w:t xml:space="preserve"> წარდგენილი საკონკურსო განაცხადები შეფასებდება შემდეგი  კრიტერიუმები</w:t>
      </w:r>
      <w:r w:rsidRPr="005F0D9D">
        <w:rPr>
          <w:rFonts w:ascii="Sylfaen" w:hAnsi="Sylfaen"/>
          <w:color w:val="000000"/>
          <w:shd w:val="clear" w:color="auto" w:fill="FFFFFF"/>
        </w:rPr>
        <w:t xml:space="preserve">ს </w:t>
      </w:r>
      <w:proofErr w:type="spellStart"/>
      <w:r w:rsidRPr="005F0D9D">
        <w:rPr>
          <w:rFonts w:ascii="Sylfaen" w:hAnsi="Sylfaen"/>
          <w:color w:val="000000"/>
          <w:shd w:val="clear" w:color="auto" w:fill="FFFFFF"/>
        </w:rPr>
        <w:t>მიხედვით</w:t>
      </w:r>
      <w:proofErr w:type="spellEnd"/>
      <w:r w:rsidRPr="005F0D9D">
        <w:rPr>
          <w:rFonts w:ascii="Sylfaen" w:hAnsi="Sylfaen"/>
          <w:color w:val="000000"/>
          <w:shd w:val="clear" w:color="auto" w:fill="FFFFFF"/>
        </w:rPr>
        <w:t>:</w:t>
      </w:r>
    </w:p>
    <w:p w14:paraId="6772214D" w14:textId="3F352C56" w:rsidR="005F0D9D" w:rsidRPr="005F0D9D" w:rsidRDefault="005F0D9D" w:rsidP="005F0D9D">
      <w:pPr>
        <w:pStyle w:val="ListParagraph"/>
        <w:numPr>
          <w:ilvl w:val="0"/>
          <w:numId w:val="6"/>
        </w:numPr>
        <w:rPr>
          <w:rFonts w:ascii="Georgia" w:hAnsi="Georgia"/>
          <w:shd w:val="clear" w:color="auto" w:fill="FFFFFF"/>
          <w:lang w:val="ka-GE"/>
        </w:rPr>
      </w:pPr>
      <w:r w:rsidRPr="005F0D9D">
        <w:rPr>
          <w:rFonts w:ascii="Sylfaen" w:hAnsi="Sylfaen" w:cs="Sylfaen"/>
          <w:color w:val="333333"/>
          <w:shd w:val="clear" w:color="auto" w:fill="FFFFFF"/>
          <w:lang w:val="ka-GE"/>
        </w:rPr>
        <w:t>სამეცნიერო-კვლევითი მიღწევები:</w:t>
      </w:r>
      <w:r w:rsidRPr="005F0D9D">
        <w:rPr>
          <w:rFonts w:ascii="Sylfaen" w:hAnsi="Sylfaen"/>
          <w:color w:val="333333"/>
          <w:shd w:val="clear" w:color="auto" w:fill="FFFFFF"/>
          <w:lang w:val="ka-GE"/>
        </w:rPr>
        <w:t xml:space="preserve"> </w:t>
      </w:r>
      <w:r w:rsidRPr="005F0D9D">
        <w:rPr>
          <w:rFonts w:ascii="Sylfaen" w:hAnsi="Sylfaen"/>
          <w:color w:val="000000"/>
          <w:shd w:val="clear" w:color="auto" w:fill="FFFFFF"/>
          <w:lang w:val="ka-GE"/>
        </w:rPr>
        <w:t xml:space="preserve">სამეცნიერო პროდუქტიულობის მაჩვენებელი </w:t>
      </w:r>
      <w:r w:rsidRPr="005F0D9D">
        <w:rPr>
          <w:rFonts w:ascii="Sylfaen" w:hAnsi="Sylfaen"/>
          <w:shd w:val="clear" w:color="auto" w:fill="FFFFFF"/>
          <w:lang w:val="ka-GE"/>
        </w:rPr>
        <w:t>(h index, c index და სხვ.)</w:t>
      </w:r>
      <w:r>
        <w:rPr>
          <w:rFonts w:ascii="Sylfaen" w:hAnsi="Sylfaen"/>
          <w:shd w:val="clear" w:color="auto" w:fill="FFFFFF"/>
          <w:lang w:val="ka-GE"/>
        </w:rPr>
        <w:t>;</w:t>
      </w:r>
      <w:r w:rsidRPr="005F0D9D">
        <w:rPr>
          <w:rFonts w:ascii="Sylfaen" w:hAnsi="Sylfaen"/>
          <w:shd w:val="clear" w:color="auto" w:fill="FFFFFF"/>
          <w:lang w:val="ka-GE"/>
        </w:rPr>
        <w:t xml:space="preserve"> </w:t>
      </w:r>
    </w:p>
    <w:p w14:paraId="20746F0D" w14:textId="77777777" w:rsidR="005F0D9D" w:rsidRPr="005F0D9D" w:rsidRDefault="005F0D9D" w:rsidP="005F0D9D">
      <w:pPr>
        <w:pStyle w:val="ListParagraph"/>
        <w:numPr>
          <w:ilvl w:val="0"/>
          <w:numId w:val="6"/>
        </w:numPr>
        <w:rPr>
          <w:rFonts w:ascii="Sylfaen" w:hAnsi="Sylfaen"/>
          <w:color w:val="333333"/>
          <w:shd w:val="clear" w:color="auto" w:fill="FFFFFF"/>
          <w:lang w:val="ka-GE"/>
        </w:rPr>
      </w:pPr>
      <w:r w:rsidRPr="005F0D9D">
        <w:rPr>
          <w:rFonts w:ascii="Sylfaen" w:hAnsi="Sylfaen" w:cs="Sylfaen"/>
          <w:color w:val="333333"/>
          <w:shd w:val="clear" w:color="auto" w:fill="FFFFFF"/>
          <w:lang w:val="ka-GE"/>
        </w:rPr>
        <w:t>მეცნიერის ცნობადობა</w:t>
      </w:r>
      <w:r w:rsidRPr="005F0D9D">
        <w:rPr>
          <w:rFonts w:ascii="Sylfaen" w:hAnsi="Sylfaen"/>
          <w:color w:val="333333"/>
          <w:shd w:val="clear" w:color="auto" w:fill="FFFFFF"/>
          <w:lang w:val="ka-GE"/>
        </w:rPr>
        <w:t xml:space="preserve"> საერთაშორისო და ადგილობრივ სამეცნიერო საზოგადოებაში </w:t>
      </w:r>
    </w:p>
    <w:p w14:paraId="2DD504AA" w14:textId="75F2A932" w:rsidR="005F0D9D" w:rsidRPr="005F0D9D" w:rsidRDefault="005F0D9D" w:rsidP="005F0D9D">
      <w:pPr>
        <w:pStyle w:val="ListParagraph"/>
        <w:rPr>
          <w:rFonts w:ascii="Sylfaen" w:hAnsi="Sylfaen"/>
          <w:color w:val="333333"/>
          <w:shd w:val="clear" w:color="auto" w:fill="FFFFFF"/>
          <w:lang w:val="ka-GE"/>
        </w:rPr>
      </w:pPr>
      <w:r w:rsidRPr="005F0D9D">
        <w:rPr>
          <w:rFonts w:ascii="Sylfaen" w:hAnsi="Sylfaen"/>
          <w:color w:val="333333"/>
          <w:shd w:val="clear" w:color="auto" w:fill="FFFFFF"/>
          <w:lang w:val="ka-GE"/>
        </w:rPr>
        <w:t>(ბოლო 3 წლის განმავლობაში</w:t>
      </w:r>
      <w:r w:rsidRPr="005F0D9D">
        <w:rPr>
          <w:rFonts w:ascii="Sylfaen" w:hAnsi="Sylfaen" w:cs="Sylfaen"/>
          <w:color w:val="333333"/>
          <w:shd w:val="clear" w:color="auto" w:fill="FFFFFF"/>
          <w:lang w:val="ka-GE"/>
        </w:rPr>
        <w:t xml:space="preserve"> </w:t>
      </w:r>
      <w:r w:rsidRPr="005F0D9D">
        <w:rPr>
          <w:rFonts w:ascii="Sylfaen" w:hAnsi="Sylfaen"/>
          <w:color w:val="333333"/>
          <w:shd w:val="clear" w:color="auto" w:fill="FFFFFF"/>
          <w:lang w:val="ka-GE"/>
        </w:rPr>
        <w:t>საერთაშორისო კვლევით პროექტებში მონაწილეობა პრემიები, ჯილდოები, პრიზები)</w:t>
      </w:r>
      <w:r>
        <w:rPr>
          <w:rFonts w:ascii="Sylfaen" w:hAnsi="Sylfaen"/>
          <w:color w:val="333333"/>
          <w:shd w:val="clear" w:color="auto" w:fill="FFFFFF"/>
          <w:lang w:val="ka-GE"/>
        </w:rPr>
        <w:t>;</w:t>
      </w:r>
    </w:p>
    <w:p w14:paraId="6020B769" w14:textId="77777777" w:rsidR="005F0D9D" w:rsidRPr="005F0D9D" w:rsidRDefault="005F0D9D" w:rsidP="005F0D9D">
      <w:pPr>
        <w:pStyle w:val="ListParagraph"/>
        <w:numPr>
          <w:ilvl w:val="0"/>
          <w:numId w:val="6"/>
        </w:numPr>
        <w:rPr>
          <w:rFonts w:ascii="Sylfaen" w:hAnsi="Sylfaen" w:cs="Sylfaen"/>
          <w:color w:val="333333"/>
          <w:shd w:val="clear" w:color="auto" w:fill="FFFFFF"/>
          <w:lang w:val="ka-GE"/>
        </w:rPr>
      </w:pPr>
      <w:r w:rsidRPr="005F0D9D">
        <w:rPr>
          <w:rFonts w:ascii="Sylfaen" w:hAnsi="Sylfaen" w:cs="Sylfaen"/>
          <w:color w:val="333333"/>
          <w:shd w:val="clear" w:color="auto" w:fill="FFFFFF"/>
          <w:lang w:val="ka-GE"/>
        </w:rPr>
        <w:t xml:space="preserve">მეცნიერის მონაწილეობა საერთაშორისო ღონისძიებებში, გამოცემებში </w:t>
      </w:r>
    </w:p>
    <w:p w14:paraId="62292630" w14:textId="7951C7B7" w:rsidR="005F0D9D" w:rsidRPr="005F0D9D" w:rsidRDefault="005F0D9D" w:rsidP="005F0D9D">
      <w:pPr>
        <w:pStyle w:val="ListParagraph"/>
        <w:rPr>
          <w:rFonts w:ascii="Sylfaen" w:hAnsi="Sylfaen"/>
          <w:color w:val="333333"/>
          <w:shd w:val="clear" w:color="auto" w:fill="FFFFFF"/>
          <w:lang w:val="ka-GE"/>
        </w:rPr>
      </w:pPr>
      <w:r w:rsidRPr="005F0D9D">
        <w:rPr>
          <w:rFonts w:ascii="Sylfaen" w:hAnsi="Sylfaen"/>
          <w:color w:val="333333"/>
          <w:shd w:val="clear" w:color="auto" w:fill="FFFFFF"/>
          <w:lang w:val="ka-GE"/>
        </w:rPr>
        <w:t>(ბოლო 3 წლის განმავლობაში საერთაშორისო სამეცნიერო კონფერენციების/სიმპოზიუმების/კონგრესების თავმჯდომარის/თანა-თავმჯდომარის სტატუსით, რედკოლეგიაში მონაწილეობა და სხვ.)</w:t>
      </w:r>
      <w:r>
        <w:rPr>
          <w:rFonts w:ascii="Sylfaen" w:hAnsi="Sylfaen"/>
          <w:color w:val="333333"/>
          <w:shd w:val="clear" w:color="auto" w:fill="FFFFFF"/>
          <w:lang w:val="ka-GE"/>
        </w:rPr>
        <w:t>;</w:t>
      </w:r>
    </w:p>
    <w:p w14:paraId="5FAAE09E" w14:textId="5167AEB1" w:rsidR="005F0D9D" w:rsidRPr="005F0D9D" w:rsidRDefault="005F0D9D" w:rsidP="005F0D9D">
      <w:pPr>
        <w:pStyle w:val="ListParagraph"/>
        <w:numPr>
          <w:ilvl w:val="0"/>
          <w:numId w:val="6"/>
        </w:numPr>
        <w:rPr>
          <w:rFonts w:ascii="Sylfaen" w:hAnsi="Sylfaen"/>
          <w:color w:val="333333"/>
          <w:shd w:val="clear" w:color="auto" w:fill="FFFFFF"/>
          <w:lang w:val="ka-GE"/>
        </w:rPr>
      </w:pPr>
      <w:r w:rsidRPr="005F0D9D">
        <w:rPr>
          <w:rFonts w:ascii="Sylfaen" w:hAnsi="Sylfaen" w:cs="Sylfaen"/>
          <w:color w:val="333333"/>
          <w:shd w:val="clear" w:color="auto" w:fill="FFFFFF"/>
          <w:lang w:val="ka-GE"/>
        </w:rPr>
        <w:t xml:space="preserve">დამატებით მიღებული </w:t>
      </w:r>
      <w:proofErr w:type="spellStart"/>
      <w:r w:rsidRPr="005F0D9D">
        <w:rPr>
          <w:rFonts w:ascii="Sylfaen" w:hAnsi="Sylfaen" w:cs="Sylfaen"/>
          <w:color w:val="333333"/>
          <w:shd w:val="clear" w:color="auto" w:fill="FFFFFF"/>
        </w:rPr>
        <w:t>სამეცნიერო</w:t>
      </w:r>
      <w:proofErr w:type="spellEnd"/>
      <w:r w:rsidRPr="005F0D9D">
        <w:rPr>
          <w:rFonts w:ascii="Georgia" w:hAnsi="Georgia"/>
          <w:color w:val="333333"/>
          <w:shd w:val="clear" w:color="auto" w:fill="FFFFFF"/>
        </w:rPr>
        <w:t xml:space="preserve"> </w:t>
      </w:r>
      <w:r w:rsidRPr="005F0D9D">
        <w:rPr>
          <w:rFonts w:ascii="Sylfaen" w:hAnsi="Sylfaen"/>
          <w:color w:val="333333"/>
          <w:shd w:val="clear" w:color="auto" w:fill="FFFFFF"/>
          <w:lang w:val="ka-GE"/>
        </w:rPr>
        <w:t xml:space="preserve">-კვლევითი </w:t>
      </w:r>
      <w:r w:rsidRPr="005F0D9D">
        <w:rPr>
          <w:rFonts w:ascii="Sylfaen" w:hAnsi="Sylfaen" w:cs="Sylfaen"/>
          <w:color w:val="333333"/>
          <w:shd w:val="clear" w:color="auto" w:fill="FFFFFF"/>
          <w:lang w:val="ka-GE"/>
        </w:rPr>
        <w:t xml:space="preserve">მიღწევები </w:t>
      </w:r>
      <w:r w:rsidRPr="005F0D9D">
        <w:rPr>
          <w:rFonts w:ascii="Sylfaen" w:hAnsi="Sylfaen"/>
          <w:color w:val="333333"/>
          <w:shd w:val="clear" w:color="auto" w:fill="FFFFFF"/>
          <w:lang w:val="ka-GE"/>
        </w:rPr>
        <w:t>(საერთაშორისო, ადგილობრივი პატენტი, სხვა საავტორო უფლებები)</w:t>
      </w:r>
      <w:r>
        <w:rPr>
          <w:rFonts w:ascii="Sylfaen" w:hAnsi="Sylfaen"/>
          <w:color w:val="333333"/>
          <w:shd w:val="clear" w:color="auto" w:fill="FFFFFF"/>
          <w:lang w:val="ka-GE"/>
        </w:rPr>
        <w:t>;</w:t>
      </w:r>
    </w:p>
    <w:p w14:paraId="3977FDCB" w14:textId="77777777" w:rsidR="005F0D9D" w:rsidRDefault="005F0D9D" w:rsidP="005F0D9D">
      <w:pPr>
        <w:pStyle w:val="ListParagraph"/>
        <w:rPr>
          <w:rFonts w:ascii="Sylfaen" w:hAnsi="Sylfaen"/>
          <w:color w:val="333333"/>
          <w:shd w:val="clear" w:color="auto" w:fill="FFFFFF"/>
          <w:lang w:val="ka-GE"/>
        </w:rPr>
      </w:pPr>
    </w:p>
    <w:p w14:paraId="321D7A5E" w14:textId="2FEC3CD2" w:rsidR="009F6081" w:rsidRDefault="009F6081" w:rsidP="005F0D9D">
      <w:pPr>
        <w:pStyle w:val="ListParagraph"/>
        <w:rPr>
          <w:rFonts w:ascii="Sylfaen" w:hAnsi="Sylfaen"/>
          <w:b/>
          <w:i/>
          <w:color w:val="333333"/>
          <w:u w:val="single"/>
          <w:shd w:val="clear" w:color="auto" w:fill="FFFFFF"/>
          <w:lang w:val="ka-GE"/>
        </w:rPr>
      </w:pPr>
      <w:r w:rsidRPr="009F6081">
        <w:rPr>
          <w:rFonts w:ascii="Sylfaen" w:hAnsi="Sylfaen"/>
          <w:b/>
          <w:i/>
          <w:color w:val="333333"/>
          <w:u w:val="single"/>
          <w:shd w:val="clear" w:color="auto" w:fill="FFFFFF"/>
          <w:lang w:val="ka-GE"/>
        </w:rPr>
        <w:t>შენიშვნა:</w:t>
      </w:r>
    </w:p>
    <w:p w14:paraId="56D49B10" w14:textId="77777777" w:rsidR="009F6081" w:rsidRPr="009F6081" w:rsidRDefault="009F6081" w:rsidP="005F0D9D">
      <w:pPr>
        <w:pStyle w:val="ListParagraph"/>
        <w:rPr>
          <w:rFonts w:ascii="Sylfaen" w:hAnsi="Sylfaen"/>
          <w:b/>
          <w:i/>
          <w:color w:val="333333"/>
          <w:u w:val="single"/>
          <w:shd w:val="clear" w:color="auto" w:fill="FFFFFF"/>
          <w:lang w:val="ka-GE"/>
        </w:rPr>
      </w:pPr>
    </w:p>
    <w:p w14:paraId="4B5019E8" w14:textId="18509FFD" w:rsidR="005F0D9D" w:rsidRPr="009F6081" w:rsidRDefault="005F0D9D" w:rsidP="009F6081">
      <w:pPr>
        <w:pStyle w:val="ListParagraph"/>
        <w:numPr>
          <w:ilvl w:val="1"/>
          <w:numId w:val="15"/>
        </w:numPr>
        <w:jc w:val="both"/>
        <w:rPr>
          <w:rFonts w:ascii="Sylfaen" w:hAnsi="Sylfaen"/>
          <w:b/>
          <w:color w:val="000000"/>
          <w:shd w:val="clear" w:color="auto" w:fill="FFFFFF"/>
          <w:lang w:val="ka-GE"/>
        </w:rPr>
      </w:pPr>
      <w:r w:rsidRPr="009F6081">
        <w:rPr>
          <w:rFonts w:ascii="Sylfaen" w:hAnsi="Sylfaen" w:cs="Sylfaen"/>
          <w:b/>
          <w:i/>
          <w:shd w:val="clear" w:color="auto" w:fill="FFFFFF"/>
          <w:lang w:val="ka-GE"/>
        </w:rPr>
        <w:t>დამატებით</w:t>
      </w:r>
      <w:r w:rsidRPr="009F6081">
        <w:rPr>
          <w:rFonts w:ascii="Sylfaen" w:hAnsi="Sylfaen"/>
          <w:color w:val="000000"/>
          <w:shd w:val="clear" w:color="auto" w:fill="FFFFFF"/>
          <w:lang w:val="ka-GE"/>
        </w:rPr>
        <w:t xml:space="preserve"> </w:t>
      </w:r>
      <w:r w:rsidRPr="005F0D9D">
        <w:rPr>
          <w:rFonts w:ascii="Sylfaen" w:hAnsi="Sylfaen"/>
          <w:color w:val="000000"/>
          <w:shd w:val="clear" w:color="auto" w:fill="FFFFFF"/>
          <w:lang w:val="ka-GE"/>
        </w:rPr>
        <w:t xml:space="preserve">წლის საუკეთესო მეცნიერის </w:t>
      </w:r>
      <w:r w:rsidRPr="005F0D9D">
        <w:rPr>
          <w:rFonts w:ascii="Sylfaen" w:hAnsi="Sylfaen" w:cs="Sylfaen"/>
          <w:color w:val="333333"/>
          <w:shd w:val="clear" w:color="auto" w:fill="FFFFFF"/>
          <w:lang w:val="ka-GE"/>
        </w:rPr>
        <w:t>ჯილდოზე განაცხადის შეფასების კრიტერიუმია</w:t>
      </w:r>
      <w:r w:rsidRPr="005F0D9D">
        <w:rPr>
          <w:rFonts w:ascii="Sylfaen" w:hAnsi="Sylfaen" w:cs="Sylfaen"/>
          <w:b/>
          <w:color w:val="333333"/>
          <w:shd w:val="clear" w:color="auto" w:fill="FFFFFF"/>
          <w:lang w:val="ka-GE"/>
        </w:rPr>
        <w:t xml:space="preserve">   </w:t>
      </w:r>
      <w:r w:rsidRPr="005F0D9D">
        <w:rPr>
          <w:rFonts w:ascii="Sylfaen" w:hAnsi="Sylfaen" w:cs="Sylfaen"/>
          <w:color w:val="333333"/>
          <w:shd w:val="clear" w:color="auto" w:fill="FFFFFF"/>
          <w:lang w:val="ka-GE"/>
        </w:rPr>
        <w:t>ახალგაზრდა მეცნიერებთან ნაყოფიერი მუშაობის გამოცდილება</w:t>
      </w:r>
      <w:r>
        <w:rPr>
          <w:rFonts w:ascii="Sylfaen" w:hAnsi="Sylfaen" w:cs="Sylfaen"/>
          <w:color w:val="333333"/>
          <w:shd w:val="clear" w:color="auto" w:fill="FFFFFF"/>
          <w:lang w:val="ka-GE"/>
        </w:rPr>
        <w:t>.</w:t>
      </w:r>
      <w:r w:rsidRPr="005F0D9D">
        <w:rPr>
          <w:rFonts w:ascii="Sylfaen" w:hAnsi="Sylfaen"/>
          <w:color w:val="333333"/>
          <w:shd w:val="clear" w:color="auto" w:fill="FFFFFF"/>
          <w:lang w:val="ka-GE"/>
        </w:rPr>
        <w:t xml:space="preserve"> </w:t>
      </w:r>
      <w:r w:rsidRPr="005F0D9D">
        <w:rPr>
          <w:rFonts w:ascii="Sylfaen" w:hAnsi="Sylfaen"/>
          <w:i/>
          <w:color w:val="333333"/>
          <w:shd w:val="clear" w:color="auto" w:fill="FFFFFF"/>
          <w:lang w:val="ka-GE"/>
        </w:rPr>
        <w:t>(პოსტოქტორანტების, მაგისტრანტების, დოქტორანტების ხელმძღვანელობა, რომელთაც დაიცვეს ბოლო 3 წ-ის განმავლობაში სამეცნიერო ნაშრომი)</w:t>
      </w:r>
      <w:r w:rsidR="009F6081">
        <w:rPr>
          <w:rFonts w:ascii="Sylfaen" w:hAnsi="Sylfaen"/>
          <w:i/>
          <w:color w:val="333333"/>
          <w:shd w:val="clear" w:color="auto" w:fill="FFFFFF"/>
          <w:lang w:val="ka-GE"/>
        </w:rPr>
        <w:t>;</w:t>
      </w:r>
    </w:p>
    <w:p w14:paraId="14E60182" w14:textId="0141765E" w:rsidR="009F6081" w:rsidRPr="009F6081" w:rsidRDefault="009F6081" w:rsidP="009F6081">
      <w:pPr>
        <w:pStyle w:val="ListParagraph"/>
        <w:numPr>
          <w:ilvl w:val="1"/>
          <w:numId w:val="15"/>
        </w:numPr>
        <w:jc w:val="both"/>
        <w:rPr>
          <w:rFonts w:ascii="Sylfaen" w:hAnsi="Sylfaen"/>
          <w:b/>
          <w:i/>
          <w:color w:val="000000"/>
          <w:shd w:val="clear" w:color="auto" w:fill="FFFFFF"/>
          <w:lang w:val="ka-GE"/>
        </w:rPr>
      </w:pPr>
      <w:r w:rsidRPr="009F6081">
        <w:rPr>
          <w:rFonts w:ascii="Sylfaen" w:hAnsi="Sylfaen" w:cs="Sylfaen"/>
          <w:b/>
          <w:i/>
          <w:shd w:val="clear" w:color="auto" w:fill="FFFFFF"/>
          <w:lang w:val="ka-GE"/>
        </w:rPr>
        <w:t>დამატებით</w:t>
      </w:r>
      <w:r>
        <w:rPr>
          <w:rFonts w:ascii="Sylfaen" w:hAnsi="Sylfaen" w:cs="Sylfaen"/>
          <w:b/>
          <w:i/>
          <w:shd w:val="clear" w:color="auto" w:fill="FFFFFF"/>
          <w:lang w:val="ka-GE"/>
        </w:rPr>
        <w:t xml:space="preserve"> </w:t>
      </w:r>
      <w:r w:rsidRPr="009F6081">
        <w:rPr>
          <w:rFonts w:ascii="Sylfaen" w:hAnsi="Sylfaen" w:cs="Sylfaen"/>
          <w:lang w:val="ka-GE"/>
        </w:rPr>
        <w:t>ქართველოლოგიის დარგში მოღვაწე</w:t>
      </w:r>
      <w:r>
        <w:rPr>
          <w:rFonts w:ascii="Sylfaen" w:hAnsi="Sylfaen" w:cs="Sylfaen"/>
          <w:b/>
          <w:lang w:val="ka-GE"/>
        </w:rPr>
        <w:t xml:space="preserve"> </w:t>
      </w:r>
      <w:r w:rsidRPr="009F6081">
        <w:rPr>
          <w:rFonts w:ascii="Sylfaen" w:hAnsi="Sylfaen" w:cs="Sylfaen"/>
          <w:lang w:val="ka-GE"/>
        </w:rPr>
        <w:t xml:space="preserve">წლის საუკეთესო უცხოელი მეცნიერის ჯილდოს მოსაპოვებლად საქართველოს შემსწავლელ </w:t>
      </w:r>
      <w:r>
        <w:rPr>
          <w:rFonts w:ascii="Sylfaen" w:hAnsi="Sylfaen" w:cs="Sylfaen"/>
          <w:lang w:val="ka-GE"/>
        </w:rPr>
        <w:t xml:space="preserve">მეცნიერებებში განაცხადის შეფასების კრიტერიუმია </w:t>
      </w:r>
      <w:bookmarkStart w:id="0" w:name="_GoBack"/>
      <w:bookmarkEnd w:id="0"/>
      <w:r>
        <w:rPr>
          <w:rFonts w:ascii="Sylfaen" w:hAnsi="Sylfaen" w:cs="Sylfaen"/>
          <w:lang w:val="ka-GE"/>
        </w:rPr>
        <w:t>ქართველ მეცნიერებთან თანამშრომლობის გამოცდილება.</w:t>
      </w:r>
    </w:p>
    <w:p w14:paraId="5AFEA5DB" w14:textId="77777777" w:rsidR="005F0D9D" w:rsidRDefault="005F0D9D" w:rsidP="005F0D9D">
      <w:pPr>
        <w:rPr>
          <w:rFonts w:ascii="Sylfaen" w:hAnsi="Sylfaen"/>
          <w:b/>
          <w:color w:val="000000"/>
          <w:shd w:val="clear" w:color="auto" w:fill="FFFFFF"/>
          <w:lang w:val="ka-GE"/>
        </w:rPr>
      </w:pPr>
    </w:p>
    <w:p w14:paraId="762DB4D2" w14:textId="77777777" w:rsidR="005F0D9D" w:rsidRDefault="005F0D9D" w:rsidP="005F0D9D">
      <w:pPr>
        <w:rPr>
          <w:rFonts w:ascii="Sylfaen" w:hAnsi="Sylfaen"/>
          <w:b/>
          <w:color w:val="000000"/>
          <w:shd w:val="clear" w:color="auto" w:fill="FFFFFF"/>
          <w:lang w:val="ka-GE"/>
        </w:rPr>
      </w:pPr>
    </w:p>
    <w:p w14:paraId="1681F3A8" w14:textId="77777777" w:rsidR="00F478D1" w:rsidRDefault="00F478D1" w:rsidP="00F478D1">
      <w:pPr>
        <w:jc w:val="both"/>
        <w:rPr>
          <w:rFonts w:ascii="Sylfaen" w:hAnsi="Sylfaen"/>
          <w:lang w:val="ka-GE"/>
        </w:rPr>
      </w:pPr>
    </w:p>
    <w:p w14:paraId="126D2C88" w14:textId="77777777" w:rsidR="00F478D1" w:rsidRDefault="00F478D1" w:rsidP="00F478D1">
      <w:pPr>
        <w:jc w:val="both"/>
        <w:rPr>
          <w:rFonts w:ascii="Sylfaen" w:hAnsi="Sylfaen"/>
          <w:lang w:val="ka-GE"/>
        </w:rPr>
      </w:pPr>
    </w:p>
    <w:p w14:paraId="01520F3D" w14:textId="77777777" w:rsidR="00F478D1" w:rsidRDefault="00F478D1" w:rsidP="00F478D1">
      <w:pPr>
        <w:jc w:val="both"/>
        <w:rPr>
          <w:rFonts w:ascii="Sylfaen" w:hAnsi="Sylfaen"/>
          <w:lang w:val="ka-GE"/>
        </w:rPr>
      </w:pPr>
    </w:p>
    <w:p w14:paraId="441F429E" w14:textId="77777777" w:rsidR="00F478D1" w:rsidRDefault="00F478D1" w:rsidP="00F478D1">
      <w:pPr>
        <w:jc w:val="both"/>
        <w:rPr>
          <w:rFonts w:ascii="Sylfaen" w:hAnsi="Sylfaen"/>
          <w:lang w:val="ka-GE"/>
        </w:rPr>
      </w:pPr>
    </w:p>
    <w:p w14:paraId="7E4B8EB9" w14:textId="77777777" w:rsidR="00F478D1" w:rsidRDefault="00F478D1" w:rsidP="00F478D1">
      <w:pPr>
        <w:jc w:val="both"/>
        <w:rPr>
          <w:rFonts w:ascii="Sylfaen" w:hAnsi="Sylfaen"/>
          <w:lang w:val="ka-GE"/>
        </w:rPr>
      </w:pPr>
    </w:p>
    <w:p w14:paraId="33AF4705" w14:textId="77777777" w:rsidR="00F478D1" w:rsidRDefault="00F478D1" w:rsidP="00F478D1">
      <w:pPr>
        <w:jc w:val="both"/>
        <w:rPr>
          <w:rFonts w:ascii="Sylfaen" w:hAnsi="Sylfaen"/>
          <w:lang w:val="ka-GE"/>
        </w:rPr>
      </w:pPr>
    </w:p>
    <w:p w14:paraId="3F40ED23" w14:textId="77777777" w:rsidR="009E3C2D" w:rsidRPr="00F478D1" w:rsidRDefault="009E3C2D" w:rsidP="00F478D1">
      <w:pPr>
        <w:jc w:val="both"/>
        <w:rPr>
          <w:rFonts w:ascii="Sylfaen" w:hAnsi="Sylfaen"/>
          <w:lang w:val="ka-GE"/>
        </w:rPr>
      </w:pPr>
    </w:p>
    <w:sectPr w:rsidR="009E3C2D" w:rsidRPr="00F478D1" w:rsidSect="00E37AAF">
      <w:footerReference w:type="default" r:id="rId9"/>
      <w:pgSz w:w="12240" w:h="15840"/>
      <w:pgMar w:top="720" w:right="90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B193" w14:textId="77777777" w:rsidR="000F5CA5" w:rsidRDefault="000F5CA5" w:rsidP="00941AEF">
      <w:pPr>
        <w:spacing w:after="0" w:line="240" w:lineRule="auto"/>
      </w:pPr>
      <w:r>
        <w:separator/>
      </w:r>
    </w:p>
  </w:endnote>
  <w:endnote w:type="continuationSeparator" w:id="0">
    <w:p w14:paraId="11CD52A9" w14:textId="77777777" w:rsidR="000F5CA5" w:rsidRDefault="000F5CA5" w:rsidP="0094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997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E510E" w14:textId="1CBEE945" w:rsidR="008E7AB5" w:rsidRDefault="008E7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0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A133AF" w14:textId="77777777" w:rsidR="008E7AB5" w:rsidRDefault="008E7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5F68" w14:textId="77777777" w:rsidR="000F5CA5" w:rsidRDefault="000F5CA5" w:rsidP="00941AEF">
      <w:pPr>
        <w:spacing w:after="0" w:line="240" w:lineRule="auto"/>
      </w:pPr>
      <w:r>
        <w:separator/>
      </w:r>
    </w:p>
  </w:footnote>
  <w:footnote w:type="continuationSeparator" w:id="0">
    <w:p w14:paraId="539A5044" w14:textId="77777777" w:rsidR="000F5CA5" w:rsidRDefault="000F5CA5" w:rsidP="0094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453"/>
    <w:multiLevelType w:val="hybridMultilevel"/>
    <w:tmpl w:val="1B88A5B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8583B"/>
    <w:multiLevelType w:val="hybridMultilevel"/>
    <w:tmpl w:val="223845AE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B39CA"/>
    <w:multiLevelType w:val="hybridMultilevel"/>
    <w:tmpl w:val="B8D0792C"/>
    <w:lvl w:ilvl="0" w:tplc="F1141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113DE"/>
    <w:multiLevelType w:val="hybridMultilevel"/>
    <w:tmpl w:val="C90C6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C678F"/>
    <w:multiLevelType w:val="hybridMultilevel"/>
    <w:tmpl w:val="4ECA1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526930"/>
    <w:multiLevelType w:val="hybridMultilevel"/>
    <w:tmpl w:val="39B2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0B6428"/>
    <w:multiLevelType w:val="hybridMultilevel"/>
    <w:tmpl w:val="32E01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C069C"/>
    <w:multiLevelType w:val="hybridMultilevel"/>
    <w:tmpl w:val="57E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05A15"/>
    <w:multiLevelType w:val="hybridMultilevel"/>
    <w:tmpl w:val="2D9C21DC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92836"/>
    <w:multiLevelType w:val="hybridMultilevel"/>
    <w:tmpl w:val="ADDC3E66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1737D"/>
    <w:multiLevelType w:val="hybridMultilevel"/>
    <w:tmpl w:val="C90A42CA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44D4"/>
    <w:multiLevelType w:val="hybridMultilevel"/>
    <w:tmpl w:val="045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45273"/>
    <w:multiLevelType w:val="hybridMultilevel"/>
    <w:tmpl w:val="9A4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215D9"/>
    <w:multiLevelType w:val="hybridMultilevel"/>
    <w:tmpl w:val="5EC41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0D86"/>
    <w:multiLevelType w:val="hybridMultilevel"/>
    <w:tmpl w:val="AFE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05519"/>
    <w:multiLevelType w:val="hybridMultilevel"/>
    <w:tmpl w:val="C03C7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CC6560"/>
    <w:multiLevelType w:val="hybridMultilevel"/>
    <w:tmpl w:val="649E8008"/>
    <w:lvl w:ilvl="0" w:tplc="282EB13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7666A"/>
    <w:multiLevelType w:val="hybridMultilevel"/>
    <w:tmpl w:val="7A64B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E42AC7"/>
    <w:multiLevelType w:val="hybridMultilevel"/>
    <w:tmpl w:val="A1D61D36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D618C"/>
    <w:multiLevelType w:val="hybridMultilevel"/>
    <w:tmpl w:val="0EDC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1C403D"/>
    <w:multiLevelType w:val="hybridMultilevel"/>
    <w:tmpl w:val="F5E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80C9A"/>
    <w:multiLevelType w:val="hybridMultilevel"/>
    <w:tmpl w:val="4AE6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863CF"/>
    <w:multiLevelType w:val="hybridMultilevel"/>
    <w:tmpl w:val="2A3EDCFE"/>
    <w:lvl w:ilvl="0" w:tplc="41AE0042">
      <w:start w:val="3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6269"/>
    <w:multiLevelType w:val="hybridMultilevel"/>
    <w:tmpl w:val="36640D86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60E4E"/>
    <w:multiLevelType w:val="hybridMultilevel"/>
    <w:tmpl w:val="82E29738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B045A"/>
    <w:multiLevelType w:val="hybridMultilevel"/>
    <w:tmpl w:val="2674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43E8"/>
    <w:multiLevelType w:val="hybridMultilevel"/>
    <w:tmpl w:val="4DB6A814"/>
    <w:lvl w:ilvl="0" w:tplc="FBC2DC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0745AC1"/>
    <w:multiLevelType w:val="hybridMultilevel"/>
    <w:tmpl w:val="264A5BFC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AAD4094A">
      <w:start w:val="1"/>
      <w:numFmt w:val="decimal"/>
      <w:lvlText w:val="%2."/>
      <w:lvlJc w:val="left"/>
      <w:pPr>
        <w:ind w:left="1440" w:hanging="360"/>
      </w:pPr>
      <w:rPr>
        <w:rFonts w:ascii="AcadNusx" w:eastAsiaTheme="minorHAnsi" w:hAnsi="AcadNusx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17CA6"/>
    <w:multiLevelType w:val="hybridMultilevel"/>
    <w:tmpl w:val="F5BCC020"/>
    <w:lvl w:ilvl="0" w:tplc="53C8A204">
      <w:start w:val="2016"/>
      <w:numFmt w:val="decimal"/>
      <w:lvlText w:val="%1"/>
      <w:lvlJc w:val="left"/>
      <w:pPr>
        <w:ind w:left="840" w:hanging="48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E5BCC"/>
    <w:multiLevelType w:val="hybridMultilevel"/>
    <w:tmpl w:val="D256C2FA"/>
    <w:lvl w:ilvl="0" w:tplc="D48A33B4">
      <w:start w:val="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A52E1"/>
    <w:multiLevelType w:val="hybridMultilevel"/>
    <w:tmpl w:val="F0080018"/>
    <w:lvl w:ilvl="0" w:tplc="1D1AE810">
      <w:start w:val="1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7"/>
  </w:num>
  <w:num w:numId="6">
    <w:abstractNumId w:val="14"/>
  </w:num>
  <w:num w:numId="7">
    <w:abstractNumId w:val="20"/>
  </w:num>
  <w:num w:numId="8">
    <w:abstractNumId w:val="0"/>
  </w:num>
  <w:num w:numId="9">
    <w:abstractNumId w:val="29"/>
  </w:num>
  <w:num w:numId="10">
    <w:abstractNumId w:val="2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27"/>
  </w:num>
  <w:num w:numId="16">
    <w:abstractNumId w:val="1"/>
  </w:num>
  <w:num w:numId="17">
    <w:abstractNumId w:val="23"/>
  </w:num>
  <w:num w:numId="18">
    <w:abstractNumId w:val="30"/>
  </w:num>
  <w:num w:numId="19">
    <w:abstractNumId w:val="15"/>
  </w:num>
  <w:num w:numId="20">
    <w:abstractNumId w:val="9"/>
  </w:num>
  <w:num w:numId="21">
    <w:abstractNumId w:val="8"/>
  </w:num>
  <w:num w:numId="22">
    <w:abstractNumId w:val="18"/>
  </w:num>
  <w:num w:numId="23">
    <w:abstractNumId w:val="16"/>
  </w:num>
  <w:num w:numId="24">
    <w:abstractNumId w:val="10"/>
  </w:num>
  <w:num w:numId="25">
    <w:abstractNumId w:val="25"/>
  </w:num>
  <w:num w:numId="26">
    <w:abstractNumId w:val="24"/>
  </w:num>
  <w:num w:numId="27">
    <w:abstractNumId w:val="28"/>
  </w:num>
  <w:num w:numId="28">
    <w:abstractNumId w:val="22"/>
  </w:num>
  <w:num w:numId="29">
    <w:abstractNumId w:val="26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8"/>
    <w:rsid w:val="00010462"/>
    <w:rsid w:val="00013458"/>
    <w:rsid w:val="00026891"/>
    <w:rsid w:val="00035182"/>
    <w:rsid w:val="000560E3"/>
    <w:rsid w:val="0007002E"/>
    <w:rsid w:val="000708C7"/>
    <w:rsid w:val="00072700"/>
    <w:rsid w:val="00093EDB"/>
    <w:rsid w:val="000A0CCF"/>
    <w:rsid w:val="000D5DEC"/>
    <w:rsid w:val="000D603D"/>
    <w:rsid w:val="000E746E"/>
    <w:rsid w:val="000F5CA5"/>
    <w:rsid w:val="000F5FFA"/>
    <w:rsid w:val="000F73B8"/>
    <w:rsid w:val="00125F11"/>
    <w:rsid w:val="0013561C"/>
    <w:rsid w:val="00140CB5"/>
    <w:rsid w:val="0014299B"/>
    <w:rsid w:val="001514E6"/>
    <w:rsid w:val="00166549"/>
    <w:rsid w:val="00184097"/>
    <w:rsid w:val="00186B37"/>
    <w:rsid w:val="001909A0"/>
    <w:rsid w:val="00196BAB"/>
    <w:rsid w:val="001A6D39"/>
    <w:rsid w:val="001C4F7E"/>
    <w:rsid w:val="001C73F1"/>
    <w:rsid w:val="001E1A6D"/>
    <w:rsid w:val="001F7BBA"/>
    <w:rsid w:val="00212E1A"/>
    <w:rsid w:val="00241144"/>
    <w:rsid w:val="0024451F"/>
    <w:rsid w:val="002540B7"/>
    <w:rsid w:val="002632C1"/>
    <w:rsid w:val="00280763"/>
    <w:rsid w:val="0028121F"/>
    <w:rsid w:val="002A6EC2"/>
    <w:rsid w:val="002A74E3"/>
    <w:rsid w:val="002B328B"/>
    <w:rsid w:val="002B537C"/>
    <w:rsid w:val="002D1B13"/>
    <w:rsid w:val="002E03FC"/>
    <w:rsid w:val="00306659"/>
    <w:rsid w:val="00311010"/>
    <w:rsid w:val="00335F93"/>
    <w:rsid w:val="003364C0"/>
    <w:rsid w:val="003430A6"/>
    <w:rsid w:val="00361B8A"/>
    <w:rsid w:val="00384A42"/>
    <w:rsid w:val="00384EC3"/>
    <w:rsid w:val="003B752E"/>
    <w:rsid w:val="003B7DD1"/>
    <w:rsid w:val="003C2A87"/>
    <w:rsid w:val="003D0F44"/>
    <w:rsid w:val="003E6C83"/>
    <w:rsid w:val="003F114D"/>
    <w:rsid w:val="004122C1"/>
    <w:rsid w:val="00414D2B"/>
    <w:rsid w:val="00434D13"/>
    <w:rsid w:val="0049000C"/>
    <w:rsid w:val="004946D8"/>
    <w:rsid w:val="0049581D"/>
    <w:rsid w:val="004D3335"/>
    <w:rsid w:val="004E1140"/>
    <w:rsid w:val="004F4524"/>
    <w:rsid w:val="00505573"/>
    <w:rsid w:val="00556399"/>
    <w:rsid w:val="00557152"/>
    <w:rsid w:val="00557BFA"/>
    <w:rsid w:val="00563531"/>
    <w:rsid w:val="005B51A9"/>
    <w:rsid w:val="005C38D6"/>
    <w:rsid w:val="005E7F66"/>
    <w:rsid w:val="005F0D9D"/>
    <w:rsid w:val="006064C1"/>
    <w:rsid w:val="00615053"/>
    <w:rsid w:val="006309E4"/>
    <w:rsid w:val="00631806"/>
    <w:rsid w:val="006318F7"/>
    <w:rsid w:val="00640967"/>
    <w:rsid w:val="0068743F"/>
    <w:rsid w:val="006A0ACC"/>
    <w:rsid w:val="006A75D3"/>
    <w:rsid w:val="006D66BA"/>
    <w:rsid w:val="006E63E1"/>
    <w:rsid w:val="006F2FE2"/>
    <w:rsid w:val="006F4434"/>
    <w:rsid w:val="006F4DE3"/>
    <w:rsid w:val="006F5873"/>
    <w:rsid w:val="00703568"/>
    <w:rsid w:val="0071374A"/>
    <w:rsid w:val="00720EA2"/>
    <w:rsid w:val="00733B26"/>
    <w:rsid w:val="00752E44"/>
    <w:rsid w:val="00754304"/>
    <w:rsid w:val="00754A94"/>
    <w:rsid w:val="00761EA3"/>
    <w:rsid w:val="00762C2E"/>
    <w:rsid w:val="0076436C"/>
    <w:rsid w:val="007666F0"/>
    <w:rsid w:val="007752C0"/>
    <w:rsid w:val="007825E2"/>
    <w:rsid w:val="0079049F"/>
    <w:rsid w:val="007A49D4"/>
    <w:rsid w:val="007A7630"/>
    <w:rsid w:val="007B7B16"/>
    <w:rsid w:val="007C73BE"/>
    <w:rsid w:val="007C7A34"/>
    <w:rsid w:val="007E0738"/>
    <w:rsid w:val="007F15C4"/>
    <w:rsid w:val="00800E95"/>
    <w:rsid w:val="008216E2"/>
    <w:rsid w:val="00824704"/>
    <w:rsid w:val="00836138"/>
    <w:rsid w:val="008626A6"/>
    <w:rsid w:val="00867BE6"/>
    <w:rsid w:val="00877F8D"/>
    <w:rsid w:val="00882EE0"/>
    <w:rsid w:val="008A389B"/>
    <w:rsid w:val="008A4A58"/>
    <w:rsid w:val="008A6C6C"/>
    <w:rsid w:val="008B3475"/>
    <w:rsid w:val="008B7C33"/>
    <w:rsid w:val="008C4A0A"/>
    <w:rsid w:val="008E0DA3"/>
    <w:rsid w:val="008E7AB5"/>
    <w:rsid w:val="008F1733"/>
    <w:rsid w:val="008F1D8D"/>
    <w:rsid w:val="0090134F"/>
    <w:rsid w:val="009100EF"/>
    <w:rsid w:val="00922E88"/>
    <w:rsid w:val="00941AEF"/>
    <w:rsid w:val="00952B7A"/>
    <w:rsid w:val="009641DF"/>
    <w:rsid w:val="0096428F"/>
    <w:rsid w:val="00975E63"/>
    <w:rsid w:val="009843AD"/>
    <w:rsid w:val="00992222"/>
    <w:rsid w:val="009C0747"/>
    <w:rsid w:val="009C1891"/>
    <w:rsid w:val="009D36B9"/>
    <w:rsid w:val="009E3C2D"/>
    <w:rsid w:val="009F3B36"/>
    <w:rsid w:val="009F6081"/>
    <w:rsid w:val="00A074E3"/>
    <w:rsid w:val="00A17C29"/>
    <w:rsid w:val="00A202CA"/>
    <w:rsid w:val="00A23DB8"/>
    <w:rsid w:val="00A25F90"/>
    <w:rsid w:val="00A31AF5"/>
    <w:rsid w:val="00A5076D"/>
    <w:rsid w:val="00A52724"/>
    <w:rsid w:val="00A62C6B"/>
    <w:rsid w:val="00A70079"/>
    <w:rsid w:val="00A71446"/>
    <w:rsid w:val="00AA2127"/>
    <w:rsid w:val="00AA5789"/>
    <w:rsid w:val="00AB75BD"/>
    <w:rsid w:val="00AC79C3"/>
    <w:rsid w:val="00AD5C86"/>
    <w:rsid w:val="00AD7412"/>
    <w:rsid w:val="00B3021E"/>
    <w:rsid w:val="00B5370B"/>
    <w:rsid w:val="00BB0B14"/>
    <w:rsid w:val="00BD47D9"/>
    <w:rsid w:val="00C0075F"/>
    <w:rsid w:val="00C1696D"/>
    <w:rsid w:val="00C27B47"/>
    <w:rsid w:val="00C55567"/>
    <w:rsid w:val="00C6405E"/>
    <w:rsid w:val="00CA7F61"/>
    <w:rsid w:val="00CC05F0"/>
    <w:rsid w:val="00D019AA"/>
    <w:rsid w:val="00D06B92"/>
    <w:rsid w:val="00D07AC0"/>
    <w:rsid w:val="00D266A7"/>
    <w:rsid w:val="00D30CA8"/>
    <w:rsid w:val="00D424DD"/>
    <w:rsid w:val="00D4727D"/>
    <w:rsid w:val="00D832B2"/>
    <w:rsid w:val="00D8610B"/>
    <w:rsid w:val="00D86288"/>
    <w:rsid w:val="00D91E26"/>
    <w:rsid w:val="00DA59D5"/>
    <w:rsid w:val="00DC0466"/>
    <w:rsid w:val="00DD5A4F"/>
    <w:rsid w:val="00DF279B"/>
    <w:rsid w:val="00DF70B3"/>
    <w:rsid w:val="00DF78C9"/>
    <w:rsid w:val="00E2149F"/>
    <w:rsid w:val="00E25D98"/>
    <w:rsid w:val="00E31EDD"/>
    <w:rsid w:val="00E37AAF"/>
    <w:rsid w:val="00E54090"/>
    <w:rsid w:val="00E63819"/>
    <w:rsid w:val="00E80582"/>
    <w:rsid w:val="00E916FB"/>
    <w:rsid w:val="00E95099"/>
    <w:rsid w:val="00EA0ED3"/>
    <w:rsid w:val="00EA43DB"/>
    <w:rsid w:val="00EA5955"/>
    <w:rsid w:val="00EB36C3"/>
    <w:rsid w:val="00EB530E"/>
    <w:rsid w:val="00EC0A58"/>
    <w:rsid w:val="00EE16C2"/>
    <w:rsid w:val="00EE3566"/>
    <w:rsid w:val="00EE5EAA"/>
    <w:rsid w:val="00F042C5"/>
    <w:rsid w:val="00F13F73"/>
    <w:rsid w:val="00F26C6A"/>
    <w:rsid w:val="00F42F46"/>
    <w:rsid w:val="00F478D1"/>
    <w:rsid w:val="00F802C3"/>
    <w:rsid w:val="00F81071"/>
    <w:rsid w:val="00F93A94"/>
    <w:rsid w:val="00F93CA8"/>
    <w:rsid w:val="00F972DB"/>
    <w:rsid w:val="00FA024A"/>
    <w:rsid w:val="00FA2D2D"/>
    <w:rsid w:val="00FC124E"/>
    <w:rsid w:val="00FC2F43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A715"/>
  <w15:chartTrackingRefBased/>
  <w15:docId w15:val="{EED9B87D-B952-4672-836A-98B88D3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C2D"/>
  </w:style>
  <w:style w:type="paragraph" w:styleId="Heading1">
    <w:name w:val="heading 1"/>
    <w:basedOn w:val="Normal"/>
    <w:next w:val="Normal"/>
    <w:link w:val="Heading1Char"/>
    <w:uiPriority w:val="9"/>
    <w:qFormat/>
    <w:rsid w:val="00336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3475"/>
  </w:style>
  <w:style w:type="paragraph" w:styleId="ListParagraph">
    <w:name w:val="List Paragraph"/>
    <w:basedOn w:val="Normal"/>
    <w:uiPriority w:val="34"/>
    <w:qFormat/>
    <w:rsid w:val="008B347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84EC3"/>
  </w:style>
  <w:style w:type="paragraph" w:styleId="NoSpacing">
    <w:name w:val="No Spacing"/>
    <w:uiPriority w:val="1"/>
    <w:qFormat/>
    <w:rsid w:val="007E073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C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F279B"/>
    <w:rPr>
      <w:color w:val="0000FF"/>
      <w:u w:val="single"/>
    </w:rPr>
  </w:style>
  <w:style w:type="character" w:styleId="Strong">
    <w:name w:val="Strong"/>
    <w:uiPriority w:val="22"/>
    <w:qFormat/>
    <w:rsid w:val="00DF27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9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D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A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A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AE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4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EF"/>
  </w:style>
  <w:style w:type="character" w:customStyle="1" w:styleId="Heading1Char">
    <w:name w:val="Heading 1 Char"/>
    <w:basedOn w:val="DefaultParagraphFont"/>
    <w:link w:val="Heading1"/>
    <w:uiPriority w:val="9"/>
    <w:rsid w:val="00336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@rustaveli.org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884F-E76D-42D5-B83F-D28E8626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Kajaia</dc:creator>
  <cp:keywords/>
  <dc:description/>
  <cp:lastModifiedBy>Maia Kajaia</cp:lastModifiedBy>
  <cp:revision>27</cp:revision>
  <cp:lastPrinted>2016-06-07T11:33:00Z</cp:lastPrinted>
  <dcterms:created xsi:type="dcterms:W3CDTF">2016-06-06T06:08:00Z</dcterms:created>
  <dcterms:modified xsi:type="dcterms:W3CDTF">2016-06-07T13:40:00Z</dcterms:modified>
</cp:coreProperties>
</file>