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3E" w:rsidRDefault="00AC66FB">
      <w:pPr>
        <w:spacing w:line="240" w:lineRule="auto"/>
        <w:jc w:val="left"/>
        <w:rPr>
          <w:b/>
        </w:rPr>
      </w:pPr>
      <w:r>
        <w:rPr>
          <w:b/>
          <w:noProof/>
          <w:lang w:val="uk-UA"/>
        </w:rPr>
        <w:drawing>
          <wp:inline distT="0" distB="0" distL="0" distR="0">
            <wp:extent cx="1767590" cy="888943"/>
            <wp:effectExtent l="0" t="0" r="0" b="0"/>
            <wp:docPr id="5" name="image2.png" descr="C:\Users\88\Desktop\logo3-red-tran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88\Desktop\logo3-red-transp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590" cy="8889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2A3E" w:rsidRDefault="00AC66FB">
      <w:pPr>
        <w:spacing w:line="240" w:lineRule="auto"/>
        <w:jc w:val="center"/>
        <w:rPr>
          <w:rFonts w:ascii="Cambria" w:eastAsia="Cambria" w:hAnsi="Cambria" w:cs="Cambria"/>
          <w:b/>
          <w:color w:val="990033"/>
        </w:rPr>
      </w:pPr>
      <w:r>
        <w:rPr>
          <w:rFonts w:ascii="Cambria" w:eastAsia="Cambria" w:hAnsi="Cambria" w:cs="Cambria"/>
          <w:b/>
          <w:color w:val="990033"/>
        </w:rPr>
        <w:t>CALL FOR SPEAKERS AND PAPERS</w:t>
      </w:r>
    </w:p>
    <w:p w:rsidR="00A22A3E" w:rsidRDefault="00A22A3E">
      <w:pPr>
        <w:spacing w:line="240" w:lineRule="auto"/>
        <w:jc w:val="center"/>
        <w:rPr>
          <w:rFonts w:ascii="Cambria" w:eastAsia="Cambria" w:hAnsi="Cambria" w:cs="Cambria"/>
          <w:b/>
          <w:i/>
          <w:color w:val="990033"/>
        </w:rPr>
      </w:pPr>
    </w:p>
    <w:p w:rsidR="00A22A3E" w:rsidRDefault="00AC66FB">
      <w:pPr>
        <w:shd w:val="clear" w:color="auto" w:fill="FFFFFF"/>
        <w:jc w:val="center"/>
        <w:rPr>
          <w:b/>
        </w:rPr>
      </w:pPr>
      <w:r>
        <w:rPr>
          <w:b/>
        </w:rPr>
        <w:t>International Research Conference</w:t>
      </w:r>
    </w:p>
    <w:p w:rsidR="00A22A3E" w:rsidRDefault="00AC66F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The World Economy and International Business Development:  </w:t>
      </w:r>
    </w:p>
    <w:p w:rsidR="00A22A3E" w:rsidRDefault="00AC66F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</w:rPr>
        <w:t>Current Trends and Contradictions</w:t>
      </w:r>
      <w:r>
        <w:rPr>
          <w:b/>
          <w:color w:val="000000"/>
        </w:rPr>
        <w:t xml:space="preserve"> </w:t>
      </w:r>
    </w:p>
    <w:p w:rsidR="00A22A3E" w:rsidRDefault="00AC66F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September 29, 2021</w:t>
      </w:r>
    </w:p>
    <w:p w:rsidR="00A22A3E" w:rsidRDefault="00A22A3E">
      <w:pPr>
        <w:spacing w:line="240" w:lineRule="auto"/>
        <w:jc w:val="left"/>
        <w:rPr>
          <w:b/>
          <w:sz w:val="20"/>
          <w:szCs w:val="20"/>
        </w:rPr>
      </w:pPr>
    </w:p>
    <w:p w:rsidR="00A22A3E" w:rsidRDefault="00A22A3E">
      <w:pPr>
        <w:spacing w:line="240" w:lineRule="auto"/>
        <w:jc w:val="left"/>
        <w:rPr>
          <w:b/>
          <w:sz w:val="20"/>
          <w:szCs w:val="20"/>
        </w:rPr>
      </w:pPr>
    </w:p>
    <w:p w:rsidR="00A22A3E" w:rsidRDefault="00AC66FB">
      <w:pPr>
        <w:spacing w:line="240" w:lineRule="auto"/>
        <w:jc w:val="center"/>
        <w:rPr>
          <w:b/>
        </w:rPr>
      </w:pPr>
      <w:r>
        <w:rPr>
          <w:b/>
        </w:rPr>
        <w:t xml:space="preserve">FORUM EFBM 2.0 </w:t>
      </w:r>
    </w:p>
    <w:p w:rsidR="00A22A3E" w:rsidRDefault="00AC66FB">
      <w:pPr>
        <w:spacing w:line="240" w:lineRule="auto"/>
        <w:jc w:val="center"/>
        <w:rPr>
          <w:b/>
        </w:rPr>
      </w:pPr>
      <w:r>
        <w:rPr>
          <w:b/>
        </w:rPr>
        <w:t>CHANGE. ADAPTATION. NEW ECONOMY</w:t>
      </w:r>
    </w:p>
    <w:p w:rsidR="00A22A3E" w:rsidRDefault="00AC66FB">
      <w:pPr>
        <w:spacing w:line="240" w:lineRule="auto"/>
        <w:jc w:val="center"/>
        <w:rPr>
          <w:b/>
        </w:rPr>
      </w:pPr>
      <w:r>
        <w:rPr>
          <w:b/>
        </w:rPr>
        <w:t>September 28 – October 1, 2021</w:t>
      </w:r>
    </w:p>
    <w:p w:rsidR="00A22A3E" w:rsidRDefault="00A22A3E"/>
    <w:p w:rsidR="00A22A3E" w:rsidRDefault="00AC66FB">
      <w:pPr>
        <w:spacing w:line="240" w:lineRule="auto"/>
        <w:rPr>
          <w:color w:val="000000"/>
        </w:rPr>
      </w:pPr>
      <w:r>
        <w:rPr>
          <w:b/>
          <w:color w:val="990033"/>
          <w:u w:val="single"/>
        </w:rPr>
        <w:t>Conference Mission:</w:t>
      </w:r>
      <w:r>
        <w:rPr>
          <w:b/>
          <w:color w:val="990033"/>
        </w:rPr>
        <w:t xml:space="preserve"> </w:t>
      </w:r>
      <w:r>
        <w:t>exploration</w:t>
      </w:r>
      <w:r>
        <w:rPr>
          <w:color w:val="000000"/>
        </w:rPr>
        <w:t xml:space="preserve"> of </w:t>
      </w:r>
      <w:r>
        <w:t xml:space="preserve">current trends in the </w:t>
      </w:r>
      <w:r>
        <w:rPr>
          <w:color w:val="000000"/>
        </w:rPr>
        <w:t>world an</w:t>
      </w:r>
      <w:r>
        <w:t>d</w:t>
      </w:r>
      <w:r>
        <w:rPr>
          <w:color w:val="000000"/>
        </w:rPr>
        <w:t xml:space="preserve"> international </w:t>
      </w:r>
      <w:r>
        <w:t>economy</w:t>
      </w:r>
      <w:r>
        <w:rPr>
          <w:color w:val="000000"/>
        </w:rPr>
        <w:t xml:space="preserve"> </w:t>
      </w:r>
      <w:r>
        <w:t>to justify the</w:t>
      </w:r>
      <w:r>
        <w:rPr>
          <w:color w:val="000000"/>
        </w:rPr>
        <w:t xml:space="preserve"> country and international business development strategies; </w:t>
      </w:r>
      <w:r>
        <w:t>finding the</w:t>
      </w:r>
      <w:r>
        <w:rPr>
          <w:color w:val="000000"/>
        </w:rPr>
        <w:t xml:space="preserve"> ways </w:t>
      </w:r>
      <w:r>
        <w:t>of</w:t>
      </w:r>
      <w:r>
        <w:rPr>
          <w:color w:val="000000"/>
        </w:rPr>
        <w:t xml:space="preserve"> </w:t>
      </w:r>
      <w:r w:rsidR="00A53EFE">
        <w:rPr>
          <w:color w:val="000000"/>
        </w:rPr>
        <w:t>transferring</w:t>
      </w:r>
      <w:r>
        <w:rPr>
          <w:color w:val="000000"/>
        </w:rPr>
        <w:t xml:space="preserve"> the economic research results into the educational process and international business practices; further development of scientific relations with domestic and foreign educational institutions, cooperation with </w:t>
      </w:r>
      <w:r>
        <w:t xml:space="preserve">international business </w:t>
      </w:r>
      <w:r>
        <w:rPr>
          <w:color w:val="000000"/>
        </w:rPr>
        <w:t>representa</w:t>
      </w:r>
      <w:r>
        <w:rPr>
          <w:color w:val="000000"/>
        </w:rPr>
        <w:t xml:space="preserve">tives, authorities and public organizations; </w:t>
      </w:r>
      <w:r>
        <w:t>building</w:t>
      </w:r>
      <w:r>
        <w:rPr>
          <w:color w:val="000000"/>
        </w:rPr>
        <w:t xml:space="preserve"> relationship with stakeholders </w:t>
      </w:r>
      <w:r>
        <w:t>with the aim of</w:t>
      </w:r>
      <w:r>
        <w:rPr>
          <w:color w:val="000000"/>
        </w:rPr>
        <w:t xml:space="preserve"> updat</w:t>
      </w:r>
      <w:r>
        <w:t>ing</w:t>
      </w:r>
      <w:r>
        <w:rPr>
          <w:color w:val="000000"/>
        </w:rPr>
        <w:t xml:space="preserve"> research in accordance with the needs of society, adapting the educational process to the labor market requirements, </w:t>
      </w:r>
      <w:r>
        <w:t>enhancing</w:t>
      </w:r>
      <w:r>
        <w:rPr>
          <w:color w:val="000000"/>
        </w:rPr>
        <w:t xml:space="preserve"> the practical compo</w:t>
      </w:r>
      <w:r>
        <w:rPr>
          <w:color w:val="000000"/>
        </w:rPr>
        <w:t xml:space="preserve">nent of </w:t>
      </w:r>
      <w:r>
        <w:t xml:space="preserve">the </w:t>
      </w:r>
      <w:r>
        <w:rPr>
          <w:color w:val="000000"/>
        </w:rPr>
        <w:t>training.</w:t>
      </w:r>
    </w:p>
    <w:p w:rsidR="00A22A3E" w:rsidRDefault="00A22A3E">
      <w:pPr>
        <w:spacing w:line="240" w:lineRule="auto"/>
        <w:jc w:val="left"/>
        <w:rPr>
          <w:rFonts w:ascii="Cambria" w:eastAsia="Cambria" w:hAnsi="Cambria" w:cs="Cambria"/>
          <w:color w:val="990033"/>
          <w:sz w:val="24"/>
          <w:szCs w:val="24"/>
          <w:u w:val="single"/>
        </w:rPr>
      </w:pPr>
    </w:p>
    <w:p w:rsidR="00A22A3E" w:rsidRDefault="00AC66FB">
      <w:pPr>
        <w:spacing w:line="240" w:lineRule="auto"/>
        <w:jc w:val="left"/>
        <w:rPr>
          <w:b/>
          <w:color w:val="990033"/>
          <w:u w:val="single"/>
        </w:rPr>
      </w:pPr>
      <w:r>
        <w:rPr>
          <w:b/>
          <w:color w:val="990033"/>
          <w:u w:val="single"/>
        </w:rPr>
        <w:t>Panel Discussions:</w:t>
      </w:r>
      <w:bookmarkStart w:id="0" w:name="_GoBack"/>
      <w:bookmarkEnd w:id="0"/>
    </w:p>
    <w:p w:rsidR="00A22A3E" w:rsidRDefault="00A22A3E">
      <w:pPr>
        <w:spacing w:line="240" w:lineRule="auto"/>
        <w:jc w:val="left"/>
        <w:rPr>
          <w:b/>
        </w:rPr>
      </w:pPr>
    </w:p>
    <w:p w:rsidR="00A22A3E" w:rsidRDefault="00AC66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</w:rPr>
        <w:t>S</w:t>
      </w:r>
      <w:r>
        <w:rPr>
          <w:b/>
          <w:color w:val="000000"/>
        </w:rPr>
        <w:t>tructural transformations of the world economy</w:t>
      </w:r>
      <w:r>
        <w:rPr>
          <w:b/>
        </w:rPr>
        <w:t>.</w:t>
      </w:r>
    </w:p>
    <w:p w:rsidR="00A22A3E" w:rsidRDefault="00AC66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</w:rPr>
        <w:t>D</w:t>
      </w:r>
      <w:r>
        <w:rPr>
          <w:b/>
          <w:color w:val="000000"/>
        </w:rPr>
        <w:t xml:space="preserve">riving forces of global transformations and crises </w:t>
      </w:r>
      <w:r>
        <w:rPr>
          <w:b/>
        </w:rPr>
        <w:t>of international</w:t>
      </w:r>
      <w:r>
        <w:rPr>
          <w:b/>
          <w:color w:val="000000"/>
        </w:rPr>
        <w:t xml:space="preserve"> econom</w:t>
      </w:r>
      <w:r>
        <w:rPr>
          <w:b/>
        </w:rPr>
        <w:t>y.</w:t>
      </w:r>
    </w:p>
    <w:p w:rsidR="00A22A3E" w:rsidRDefault="00AC66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</w:rPr>
        <w:t>Current trends</w:t>
      </w:r>
      <w:r>
        <w:rPr>
          <w:b/>
          <w:color w:val="000000"/>
        </w:rPr>
        <w:t xml:space="preserve"> and contradictions of regional integration</w:t>
      </w:r>
      <w:r>
        <w:rPr>
          <w:b/>
        </w:rPr>
        <w:t>.</w:t>
      </w:r>
    </w:p>
    <w:p w:rsidR="00A22A3E" w:rsidRDefault="00AC66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</w:rPr>
        <w:t>C</w:t>
      </w:r>
      <w:r>
        <w:rPr>
          <w:b/>
          <w:color w:val="000000"/>
        </w:rPr>
        <w:t>onditions for the formation of sustainable development finance in the system of international finance</w:t>
      </w:r>
      <w:r>
        <w:rPr>
          <w:b/>
        </w:rPr>
        <w:t>.</w:t>
      </w:r>
    </w:p>
    <w:p w:rsidR="00A22A3E" w:rsidRDefault="00AC66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</w:rPr>
        <w:t>A</w:t>
      </w:r>
      <w:r>
        <w:rPr>
          <w:b/>
          <w:color w:val="000000"/>
        </w:rPr>
        <w:t>daptation strategies of international business in the conditions of formation of a new economy</w:t>
      </w:r>
      <w:r>
        <w:rPr>
          <w:b/>
        </w:rPr>
        <w:t>.</w:t>
      </w:r>
    </w:p>
    <w:p w:rsidR="00A22A3E" w:rsidRDefault="00AC66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bookmarkStart w:id="1" w:name="_heading=h.30j0zll" w:colFirst="0" w:colLast="0"/>
      <w:bookmarkEnd w:id="1"/>
      <w:r>
        <w:rPr>
          <w:b/>
        </w:rPr>
        <w:t>T</w:t>
      </w:r>
      <w:r>
        <w:rPr>
          <w:b/>
          <w:color w:val="000000"/>
        </w:rPr>
        <w:t>ransformation of business models of companies in intern</w:t>
      </w:r>
      <w:r>
        <w:rPr>
          <w:b/>
          <w:color w:val="000000"/>
        </w:rPr>
        <w:t>ational production and trade</w:t>
      </w:r>
      <w:r>
        <w:rPr>
          <w:b/>
        </w:rPr>
        <w:t>.</w:t>
      </w:r>
    </w:p>
    <w:p w:rsidR="00A22A3E" w:rsidRDefault="00AC66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</w:rPr>
        <w:t xml:space="preserve">The </w:t>
      </w:r>
      <w:r>
        <w:rPr>
          <w:b/>
          <w:color w:val="000000"/>
        </w:rPr>
        <w:t>30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</w:t>
      </w:r>
      <w:r>
        <w:rPr>
          <w:b/>
        </w:rPr>
        <w:t>Anniversary</w:t>
      </w:r>
      <w:r>
        <w:rPr>
          <w:b/>
          <w:color w:val="000000"/>
        </w:rPr>
        <w:t xml:space="preserve"> of Ukrain</w:t>
      </w:r>
      <w:r>
        <w:rPr>
          <w:b/>
        </w:rPr>
        <w:t>e’s</w:t>
      </w:r>
      <w:r>
        <w:rPr>
          <w:b/>
          <w:color w:val="000000"/>
        </w:rPr>
        <w:t xml:space="preserve"> Independence: achievements and prospects </w:t>
      </w:r>
      <w:r>
        <w:rPr>
          <w:b/>
        </w:rPr>
        <w:t>of marketing</w:t>
      </w:r>
      <w:r>
        <w:rPr>
          <w:b/>
          <w:color w:val="000000"/>
        </w:rPr>
        <w:t xml:space="preserve"> in Ukraine.</w:t>
      </w:r>
    </w:p>
    <w:p w:rsidR="00A22A3E" w:rsidRDefault="00A22A3E">
      <w:pPr>
        <w:spacing w:line="240" w:lineRule="auto"/>
        <w:jc w:val="left"/>
        <w:rPr>
          <w:b/>
          <w:sz w:val="26"/>
          <w:szCs w:val="26"/>
        </w:rPr>
      </w:pPr>
    </w:p>
    <w:p w:rsidR="00A22A3E" w:rsidRDefault="00AC66FB">
      <w:pPr>
        <w:spacing w:line="240" w:lineRule="auto"/>
        <w:ind w:firstLine="566"/>
      </w:pPr>
      <w:r>
        <w:t>We invite scientists, professors, PhD students, public officers, entrepreneurs, representatives of other organizations and all interested people to participate in the conference.</w:t>
      </w:r>
    </w:p>
    <w:p w:rsidR="00A22A3E" w:rsidRDefault="00AC66FB">
      <w:pPr>
        <w:tabs>
          <w:tab w:val="left" w:pos="720"/>
          <w:tab w:val="left" w:pos="1080"/>
        </w:tabs>
        <w:spacing w:line="240" w:lineRule="auto"/>
        <w:jc w:val="center"/>
        <w:rPr>
          <w:b/>
        </w:rPr>
      </w:pPr>
      <w:r>
        <w:rPr>
          <w:b/>
        </w:rPr>
        <w:t>The official conference languages are Ukrainian and English.</w:t>
      </w:r>
    </w:p>
    <w:p w:rsidR="00A22A3E" w:rsidRDefault="00A22A3E"/>
    <w:p w:rsidR="00A22A3E" w:rsidRDefault="00AC66FB">
      <w:pPr>
        <w:ind w:firstLine="567"/>
      </w:pPr>
      <w:r>
        <w:t>Paper submissio</w:t>
      </w:r>
      <w:r>
        <w:t xml:space="preserve">n deadline is </w:t>
      </w:r>
      <w:r>
        <w:rPr>
          <w:b/>
        </w:rPr>
        <w:t>June 30, 2021</w:t>
      </w:r>
      <w:r>
        <w:t xml:space="preserve">. </w:t>
      </w:r>
    </w:p>
    <w:p w:rsidR="00A22A3E" w:rsidRDefault="00A22A3E">
      <w:pPr>
        <w:ind w:firstLine="567"/>
      </w:pPr>
    </w:p>
    <w:p w:rsidR="00A22A3E" w:rsidRDefault="00AC66FB">
      <w:pPr>
        <w:ind w:firstLine="567"/>
      </w:pPr>
      <w:r>
        <w:lastRenderedPageBreak/>
        <w:t xml:space="preserve">The conference proceedings </w:t>
      </w:r>
      <w:proofErr w:type="gramStart"/>
      <w:r>
        <w:t>will be published</w:t>
      </w:r>
      <w:proofErr w:type="gramEnd"/>
      <w:r>
        <w:t xml:space="preserve"> as an e-book of papers. The selected proposals will be included in the Conference Programme after peer review of the submitted materials. Besides conference proceedings, selected f</w:t>
      </w:r>
      <w:r>
        <w:t xml:space="preserve">ull-text papers </w:t>
      </w:r>
      <w:proofErr w:type="gramStart"/>
      <w:r>
        <w:t>may be considered</w:t>
      </w:r>
      <w:proofErr w:type="gramEnd"/>
      <w:r>
        <w:t xml:space="preserve"> for publication in </w:t>
      </w:r>
      <w:r>
        <w:rPr>
          <w:i/>
        </w:rPr>
        <w:t>Bulletin of Taras Shevchenko National University of Kyiv: Economics</w:t>
      </w:r>
      <w:r>
        <w:t>, which is a peer-reviewed Ukrainian research journal indexed in forty international databases (Index Copernicus (ICV = 100, 00), Google</w:t>
      </w:r>
      <w:r>
        <w:t xml:space="preserve"> Scholar, DOAJ, </w:t>
      </w:r>
      <w:proofErr w:type="spellStart"/>
      <w:r>
        <w:t>RePEc</w:t>
      </w:r>
      <w:proofErr w:type="spellEnd"/>
      <w:r>
        <w:t>, etc.).</w:t>
      </w:r>
    </w:p>
    <w:p w:rsidR="00A22A3E" w:rsidRDefault="00A22A3E">
      <w:pPr>
        <w:ind w:firstLine="567"/>
      </w:pPr>
    </w:p>
    <w:p w:rsidR="00A22A3E" w:rsidRDefault="00AC66FB">
      <w:pPr>
        <w:ind w:firstLine="567"/>
      </w:pPr>
      <w:r>
        <w:t xml:space="preserve">Information on publications and guide for authors is available </w:t>
      </w:r>
      <w:proofErr w:type="gramStart"/>
      <w:r>
        <w:t>on:</w:t>
      </w:r>
      <w:proofErr w:type="gramEnd"/>
      <w:r>
        <w:t xml:space="preserve"> </w:t>
      </w:r>
      <w:hyperlink r:id="rId7">
        <w:r>
          <w:rPr>
            <w:i/>
            <w:color w:val="000000"/>
            <w:u w:val="single"/>
          </w:rPr>
          <w:t>http://econom.univ.kiev.ua/science/scientific_journals</w:t>
        </w:r>
      </w:hyperlink>
      <w:hyperlink r:id="rId8">
        <w:r>
          <w:rPr>
            <w:color w:val="000000"/>
            <w:u w:val="single"/>
          </w:rPr>
          <w:t>/</w:t>
        </w:r>
      </w:hyperlink>
      <w:r>
        <w:t>.</w:t>
      </w:r>
    </w:p>
    <w:p w:rsidR="00A22A3E" w:rsidRDefault="00A22A3E">
      <w:pPr>
        <w:ind w:firstLine="567"/>
      </w:pPr>
    </w:p>
    <w:p w:rsidR="00A22A3E" w:rsidRDefault="00AC66FB">
      <w:pPr>
        <w:spacing w:line="240" w:lineRule="auto"/>
        <w:ind w:firstLine="567"/>
        <w:rPr>
          <w:i/>
        </w:rPr>
      </w:pPr>
      <w:r>
        <w:t xml:space="preserve">The papers are to be emailed </w:t>
      </w:r>
      <w:proofErr w:type="gramStart"/>
      <w:r>
        <w:t>to:</w:t>
      </w:r>
      <w:proofErr w:type="gramEnd"/>
      <w:r>
        <w:t xml:space="preserve"> </w:t>
      </w:r>
      <w:hyperlink r:id="rId9">
        <w:r>
          <w:rPr>
            <w:i/>
            <w:color w:val="000000"/>
            <w:highlight w:val="white"/>
            <w:u w:val="single"/>
          </w:rPr>
          <w:t>bulletin.economics@gmail.com</w:t>
        </w:r>
      </w:hyperlink>
      <w:r>
        <w:rPr>
          <w:i/>
        </w:rPr>
        <w:t xml:space="preserve">.  </w:t>
      </w:r>
    </w:p>
    <w:p w:rsidR="00A22A3E" w:rsidRDefault="00A22A3E">
      <w:pPr>
        <w:ind w:firstLine="567"/>
        <w:rPr>
          <w:b/>
        </w:rPr>
      </w:pPr>
    </w:p>
    <w:p w:rsidR="00A22A3E" w:rsidRDefault="00A22A3E">
      <w:pPr>
        <w:jc w:val="center"/>
      </w:pPr>
    </w:p>
    <w:p w:rsidR="00A22A3E" w:rsidRDefault="00AC66FB">
      <w:pPr>
        <w:jc w:val="center"/>
      </w:pPr>
      <w:r>
        <w:rPr>
          <w:b/>
          <w:smallCaps/>
          <w:sz w:val="26"/>
          <w:szCs w:val="26"/>
        </w:rPr>
        <w:t>REGISTRATION AND ABSTRACT SUBMISSION</w:t>
      </w:r>
    </w:p>
    <w:p w:rsidR="00A22A3E" w:rsidRDefault="00A22A3E">
      <w:pPr>
        <w:ind w:firstLine="567"/>
        <w:jc w:val="center"/>
        <w:rPr>
          <w:b/>
        </w:rPr>
      </w:pPr>
    </w:p>
    <w:p w:rsidR="00A22A3E" w:rsidRDefault="00AC66FB">
      <w:pPr>
        <w:spacing w:line="240" w:lineRule="auto"/>
        <w:ind w:firstLine="567"/>
      </w:pPr>
      <w:r>
        <w:t>Call for speakers’ papers is open until June 30, 2021. Please, fill in the application form at forum website</w:t>
      </w:r>
      <w:r>
        <w:rPr>
          <w:i/>
        </w:rPr>
        <w:t xml:space="preserve"> </w:t>
      </w:r>
      <w:r>
        <w:t>(</w:t>
      </w:r>
      <w:hyperlink r:id="rId10">
        <w:r>
          <w:rPr>
            <w:color w:val="0000FF"/>
            <w:highlight w:val="white"/>
            <w:u w:val="single"/>
          </w:rPr>
          <w:t>https://forms.gle/d8qivcVZAYhfDi1P6</w:t>
        </w:r>
      </w:hyperlink>
      <w:r>
        <w:t xml:space="preserve">)* and attach a file with your abstract and/or paper thesis in a *doc. format. </w:t>
      </w:r>
    </w:p>
    <w:p w:rsidR="00A22A3E" w:rsidRDefault="00A22A3E">
      <w:pPr>
        <w:ind w:firstLine="567"/>
      </w:pPr>
    </w:p>
    <w:p w:rsidR="00A22A3E" w:rsidRDefault="00AC66FB">
      <w:pPr>
        <w:ind w:left="566"/>
        <w:rPr>
          <w:b/>
        </w:rPr>
      </w:pPr>
      <w:r>
        <w:rPr>
          <w:b/>
        </w:rPr>
        <w:t xml:space="preserve">Contact details of Conference </w:t>
      </w:r>
      <w:r w:rsidR="00A53EFE">
        <w:rPr>
          <w:b/>
        </w:rPr>
        <w:t>Organizing</w:t>
      </w:r>
      <w:r>
        <w:rPr>
          <w:b/>
        </w:rPr>
        <w:t xml:space="preserve"> Committee</w:t>
      </w:r>
    </w:p>
    <w:p w:rsidR="00A22A3E" w:rsidRDefault="00AC66FB">
      <w:pPr>
        <w:ind w:left="566"/>
      </w:pPr>
      <w:r>
        <w:t xml:space="preserve">Taras Shevchenko National University of </w:t>
      </w:r>
      <w:proofErr w:type="gramStart"/>
      <w:r>
        <w:t>Kyiv  Faculty</w:t>
      </w:r>
      <w:proofErr w:type="gramEnd"/>
      <w:r>
        <w:t xml:space="preserve"> of Economics </w:t>
      </w:r>
    </w:p>
    <w:p w:rsidR="00A22A3E" w:rsidRDefault="00AC66FB">
      <w:pPr>
        <w:spacing w:line="240" w:lineRule="auto"/>
        <w:ind w:left="566"/>
      </w:pPr>
      <w:r>
        <w:t>Department of International Economics and Marketing, roo</w:t>
      </w:r>
      <w:r>
        <w:t>m 602</w:t>
      </w:r>
    </w:p>
    <w:p w:rsidR="00A22A3E" w:rsidRDefault="00AC66FB">
      <w:pPr>
        <w:ind w:left="566"/>
      </w:pPr>
      <w:r>
        <w:t>90A Vasylkivska Street, Kyiv 03002, Ukraine</w:t>
      </w:r>
    </w:p>
    <w:p w:rsidR="00A22A3E" w:rsidRDefault="00AC66FB">
      <w:pPr>
        <w:ind w:left="566"/>
      </w:pPr>
      <w:r>
        <w:t>Conference Executive Secretary: Ph.D., Associate Professor Iryna Sofishchenko</w:t>
      </w:r>
    </w:p>
    <w:p w:rsidR="00A22A3E" w:rsidRDefault="00AC66FB">
      <w:pPr>
        <w:ind w:left="566"/>
        <w:rPr>
          <w:sz w:val="24"/>
          <w:szCs w:val="24"/>
        </w:rPr>
      </w:pPr>
      <w:r>
        <w:rPr>
          <w:b/>
        </w:rPr>
        <w:t>Tel/fax:</w:t>
      </w:r>
      <w:r>
        <w:t xml:space="preserve"> +38</w:t>
      </w:r>
      <w:r>
        <w:rPr>
          <w:color w:val="000000"/>
        </w:rPr>
        <w:t xml:space="preserve"> 044 431 04 64</w:t>
      </w:r>
    </w:p>
    <w:p w:rsidR="00A22A3E" w:rsidRDefault="00AC66FB">
      <w:pPr>
        <w:spacing w:line="240" w:lineRule="auto"/>
        <w:ind w:left="566"/>
        <w:rPr>
          <w:sz w:val="24"/>
          <w:szCs w:val="24"/>
        </w:rPr>
      </w:pPr>
      <w:r>
        <w:rPr>
          <w:b/>
          <w:color w:val="000000"/>
        </w:rPr>
        <w:t xml:space="preserve">E-mail: </w:t>
      </w:r>
      <w:hyperlink r:id="rId11">
        <w:r>
          <w:rPr>
            <w:color w:val="0000FF"/>
            <w:highlight w:val="white"/>
            <w:u w:val="single"/>
          </w:rPr>
          <w:t>efbm2021iem@gmail.com</w:t>
        </w:r>
      </w:hyperlink>
      <w:r>
        <w:rPr>
          <w:color w:val="0000FF"/>
          <w:highlight w:val="white"/>
          <w:u w:val="single"/>
        </w:rPr>
        <w:t xml:space="preserve">  </w:t>
      </w:r>
    </w:p>
    <w:p w:rsidR="00A22A3E" w:rsidRDefault="00AC66FB">
      <w:pPr>
        <w:ind w:left="566"/>
      </w:pPr>
      <w:r>
        <w:rPr>
          <w:b/>
        </w:rPr>
        <w:t>The conference starts</w:t>
      </w:r>
      <w:r>
        <w:rPr>
          <w:b/>
        </w:rPr>
        <w:t xml:space="preserve"> </w:t>
      </w:r>
      <w:r>
        <w:t xml:space="preserve">on the 29 of September 2021 at 10:00 a.m. </w:t>
      </w:r>
    </w:p>
    <w:p w:rsidR="00A22A3E" w:rsidRDefault="00AC66FB">
      <w:pPr>
        <w:ind w:left="566"/>
      </w:pPr>
      <w:r>
        <w:rPr>
          <w:b/>
        </w:rPr>
        <w:t>Registration</w:t>
      </w:r>
      <w:r>
        <w:t xml:space="preserve"> from 09:00 to 10:00 a.m.</w:t>
      </w:r>
    </w:p>
    <w:p w:rsidR="00A22A3E" w:rsidRDefault="00A22A3E"/>
    <w:p w:rsidR="00A22A3E" w:rsidRDefault="00AC66FB">
      <w:pPr>
        <w:spacing w:line="235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CONFERENCE REGISTRATION FEES</w:t>
      </w:r>
    </w:p>
    <w:p w:rsidR="00A22A3E" w:rsidRDefault="00A22A3E">
      <w:pPr>
        <w:ind w:firstLine="720"/>
        <w:rPr>
          <w:sz w:val="26"/>
          <w:szCs w:val="26"/>
        </w:rPr>
      </w:pPr>
    </w:p>
    <w:p w:rsidR="00A22A3E" w:rsidRDefault="00AC66FB">
      <w:pPr>
        <w:spacing w:before="80" w:after="80"/>
        <w:ind w:firstLine="720"/>
      </w:pPr>
      <w:r>
        <w:t xml:space="preserve">Registration fee includes participation in the Conference and publishing of an e-book of papers. Registration fee 100 UAH should be paid </w:t>
      </w:r>
      <w:proofErr w:type="gramStart"/>
      <w:r>
        <w:t>till</w:t>
      </w:r>
      <w:proofErr w:type="gramEnd"/>
      <w:r>
        <w:t xml:space="preserve"> J</w:t>
      </w:r>
      <w:r>
        <w:t xml:space="preserve">une 30, 2021. Bank details </w:t>
      </w:r>
      <w:proofErr w:type="gramStart"/>
      <w:r>
        <w:t>will be sent</w:t>
      </w:r>
      <w:proofErr w:type="gramEnd"/>
      <w:r>
        <w:t xml:space="preserve"> upon registration.</w:t>
      </w:r>
    </w:p>
    <w:p w:rsidR="00A22A3E" w:rsidRDefault="00A22A3E">
      <w:pPr>
        <w:ind w:firstLine="720"/>
        <w:rPr>
          <w:b/>
        </w:rPr>
      </w:pPr>
    </w:p>
    <w:p w:rsidR="00A22A3E" w:rsidRDefault="00AC66FB">
      <w:pPr>
        <w:ind w:firstLine="720"/>
        <w:rPr>
          <w:b/>
        </w:rPr>
      </w:pPr>
      <w:r>
        <w:rPr>
          <w:b/>
        </w:rPr>
        <w:t>We do not cover travelling and accommodation expenses.</w:t>
      </w:r>
    </w:p>
    <w:p w:rsidR="00A22A3E" w:rsidRDefault="00A22A3E"/>
    <w:p w:rsidR="00A22A3E" w:rsidRDefault="00AC66FB">
      <w:pPr>
        <w:spacing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GUIDELINES FOR ABSTRACTS AND PAPER THESES FOR PUBLICATION IN CONFERENCE PROCEEDINGS</w:t>
      </w:r>
    </w:p>
    <w:p w:rsidR="00A22A3E" w:rsidRDefault="00A22A3E">
      <w:pPr>
        <w:spacing w:line="240" w:lineRule="auto"/>
        <w:ind w:firstLine="567"/>
        <w:rPr>
          <w:b/>
        </w:rPr>
      </w:pPr>
    </w:p>
    <w:p w:rsidR="00A22A3E" w:rsidRDefault="00AC66FB">
      <w:pPr>
        <w:numPr>
          <w:ilvl w:val="0"/>
          <w:numId w:val="3"/>
        </w:numPr>
        <w:spacing w:line="240" w:lineRule="auto"/>
      </w:pPr>
      <w:r>
        <w:t>The abstract should not exceed 250–300 words and paper thesis should not exceed three pages and saved as a MS Word file.</w:t>
      </w:r>
    </w:p>
    <w:p w:rsidR="00A22A3E" w:rsidRDefault="00AC66FB">
      <w:pPr>
        <w:numPr>
          <w:ilvl w:val="0"/>
          <w:numId w:val="3"/>
        </w:numPr>
        <w:spacing w:line="240" w:lineRule="auto"/>
      </w:pPr>
      <w:r>
        <w:t>All fields must be 20 mm with left indent being 1.25 mm.</w:t>
      </w:r>
    </w:p>
    <w:p w:rsidR="00A22A3E" w:rsidRDefault="00AC66FB">
      <w:pPr>
        <w:numPr>
          <w:ilvl w:val="0"/>
          <w:numId w:val="3"/>
        </w:numPr>
        <w:spacing w:line="240" w:lineRule="auto"/>
      </w:pPr>
      <w:r>
        <w:lastRenderedPageBreak/>
        <w:t>Font: Times New Roman –14, line spacing 1.0.</w:t>
      </w:r>
    </w:p>
    <w:p w:rsidR="00A22A3E" w:rsidRDefault="00AC66FB">
      <w:pPr>
        <w:numPr>
          <w:ilvl w:val="0"/>
          <w:numId w:val="3"/>
        </w:numPr>
        <w:spacing w:line="240" w:lineRule="auto"/>
      </w:pPr>
      <w:r>
        <w:t>The following information is to b</w:t>
      </w:r>
      <w:r>
        <w:t xml:space="preserve">e provided in both Ukrainian and English: </w:t>
      </w:r>
    </w:p>
    <w:p w:rsidR="00A22A3E" w:rsidRDefault="00AC66FB">
      <w:pPr>
        <w:numPr>
          <w:ilvl w:val="0"/>
          <w:numId w:val="1"/>
        </w:numPr>
        <w:spacing w:line="240" w:lineRule="auto"/>
      </w:pPr>
      <w:r>
        <w:t xml:space="preserve">right-aligned, upper corner, in bold – </w:t>
      </w:r>
      <w:r>
        <w:rPr>
          <w:i/>
        </w:rPr>
        <w:t>author’s first and last name, degree, academic rank and university (full name)</w:t>
      </w:r>
      <w:r>
        <w:t>;</w:t>
      </w:r>
    </w:p>
    <w:p w:rsidR="00A22A3E" w:rsidRDefault="00AC66FB">
      <w:pPr>
        <w:numPr>
          <w:ilvl w:val="0"/>
          <w:numId w:val="1"/>
        </w:numPr>
        <w:spacing w:line="240" w:lineRule="auto"/>
      </w:pPr>
      <w:r>
        <w:t xml:space="preserve">center-aligned, capital letters, in bold – </w:t>
      </w:r>
      <w:r>
        <w:rPr>
          <w:i/>
        </w:rPr>
        <w:t>title of paper</w:t>
      </w:r>
      <w:r>
        <w:t>;</w:t>
      </w:r>
    </w:p>
    <w:p w:rsidR="00A22A3E" w:rsidRDefault="00AC66FB">
      <w:pPr>
        <w:numPr>
          <w:ilvl w:val="0"/>
          <w:numId w:val="1"/>
        </w:numPr>
        <w:spacing w:line="240" w:lineRule="auto"/>
      </w:pPr>
      <w:proofErr w:type="gramStart"/>
      <w:r>
        <w:t>below</w:t>
      </w:r>
      <w:proofErr w:type="gramEnd"/>
      <w:r>
        <w:t xml:space="preserve"> – </w:t>
      </w:r>
      <w:r>
        <w:rPr>
          <w:i/>
        </w:rPr>
        <w:t>abstract and paper thesis (</w:t>
      </w:r>
      <w:r>
        <w:rPr>
          <w:i/>
        </w:rPr>
        <w:t>optional), key words (up to eight)</w:t>
      </w:r>
      <w:r>
        <w:t>.</w:t>
      </w:r>
    </w:p>
    <w:p w:rsidR="00A22A3E" w:rsidRDefault="00AC66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In the body of the </w:t>
      </w:r>
      <w:proofErr w:type="gramStart"/>
      <w:r>
        <w:rPr>
          <w:color w:val="000000"/>
        </w:rPr>
        <w:t>text</w:t>
      </w:r>
      <w:proofErr w:type="gramEnd"/>
      <w:r>
        <w:rPr>
          <w:color w:val="000000"/>
        </w:rPr>
        <w:t xml:space="preserve"> references should be cited in the format of source number and pages within the source in square brackets only, example: [1, p.1215].</w:t>
      </w:r>
    </w:p>
    <w:p w:rsidR="00A22A3E" w:rsidRDefault="00AC66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Tables and figures should not be overused.</w:t>
      </w:r>
    </w:p>
    <w:p w:rsidR="00A22A3E" w:rsidRDefault="00A22A3E">
      <w:pPr>
        <w:shd w:val="clear" w:color="auto" w:fill="FFFFFF"/>
        <w:spacing w:line="240" w:lineRule="auto"/>
        <w:jc w:val="center"/>
        <w:rPr>
          <w:b/>
          <w:color w:val="000000"/>
          <w:sz w:val="26"/>
          <w:szCs w:val="26"/>
        </w:rPr>
      </w:pPr>
    </w:p>
    <w:p w:rsidR="00A22A3E" w:rsidRDefault="00A22A3E">
      <w:pPr>
        <w:rPr>
          <w:sz w:val="20"/>
          <w:szCs w:val="20"/>
        </w:rPr>
      </w:pPr>
    </w:p>
    <w:p w:rsidR="00A22A3E" w:rsidRDefault="00AC66FB">
      <w:pPr>
        <w:shd w:val="clear" w:color="auto" w:fill="FFFFFF"/>
        <w:spacing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ABSTRACT TEMPLATE</w:t>
      </w:r>
    </w:p>
    <w:p w:rsidR="00A22A3E" w:rsidRDefault="00A22A3E">
      <w:pPr>
        <w:spacing w:line="360" w:lineRule="auto"/>
        <w:ind w:firstLine="539"/>
        <w:rPr>
          <w:b/>
          <w:sz w:val="26"/>
          <w:szCs w:val="26"/>
        </w:rPr>
      </w:pPr>
    </w:p>
    <w:p w:rsidR="00A22A3E" w:rsidRDefault="00AC66FB">
      <w:pPr>
        <w:spacing w:line="240" w:lineRule="auto"/>
        <w:ind w:left="7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Ivan </w:t>
      </w:r>
      <w:proofErr w:type="spellStart"/>
      <w:r>
        <w:rPr>
          <w:b/>
          <w:sz w:val="26"/>
          <w:szCs w:val="26"/>
        </w:rPr>
        <w:t>Petrenko</w:t>
      </w:r>
      <w:proofErr w:type="spellEnd"/>
    </w:p>
    <w:p w:rsidR="00A22A3E" w:rsidRDefault="00AC66FB">
      <w:pPr>
        <w:spacing w:line="240" w:lineRule="auto"/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>PhD, Associate Professor</w:t>
      </w:r>
    </w:p>
    <w:p w:rsidR="00A22A3E" w:rsidRDefault="00AC66FB">
      <w:pPr>
        <w:spacing w:line="240" w:lineRule="auto"/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>Taras Shevchenko National University of Kyiv</w:t>
      </w:r>
    </w:p>
    <w:p w:rsidR="00A22A3E" w:rsidRDefault="00A22A3E">
      <w:pPr>
        <w:shd w:val="clear" w:color="auto" w:fill="FFFFFF"/>
        <w:spacing w:line="240" w:lineRule="auto"/>
        <w:jc w:val="center"/>
        <w:rPr>
          <w:b/>
          <w:sz w:val="26"/>
          <w:szCs w:val="26"/>
        </w:rPr>
      </w:pPr>
    </w:p>
    <w:p w:rsidR="00A22A3E" w:rsidRDefault="00AC66FB">
      <w:pPr>
        <w:spacing w:line="240" w:lineRule="auto"/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FORECASTING AND PLANNING THE BUDGET REVENUES IN UKRAINE: INNOVATIVE APPROACHES</w:t>
      </w:r>
    </w:p>
    <w:p w:rsidR="00A22A3E" w:rsidRDefault="00A22A3E">
      <w:pPr>
        <w:shd w:val="clear" w:color="auto" w:fill="FFFFFF"/>
        <w:spacing w:line="240" w:lineRule="auto"/>
        <w:jc w:val="center"/>
        <w:rPr>
          <w:b/>
          <w:sz w:val="26"/>
          <w:szCs w:val="26"/>
        </w:rPr>
      </w:pPr>
    </w:p>
    <w:p w:rsidR="00A22A3E" w:rsidRDefault="00AC66FB">
      <w:pPr>
        <w:spacing w:line="240" w:lineRule="auto"/>
        <w:ind w:firstLine="709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Key words: ………………………………………………………………….</w:t>
      </w:r>
    </w:p>
    <w:p w:rsidR="00A22A3E" w:rsidRDefault="00AC66FB">
      <w:pPr>
        <w:spacing w:line="240" w:lineRule="auto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>Abstract/Thesis: …………………………………………………………………</w:t>
      </w:r>
    </w:p>
    <w:p w:rsidR="00A22A3E" w:rsidRDefault="00A22A3E">
      <w:pPr>
        <w:jc w:val="center"/>
      </w:pPr>
    </w:p>
    <w:p w:rsidR="00A22A3E" w:rsidRDefault="00A22A3E">
      <w:pPr>
        <w:jc w:val="center"/>
        <w:rPr>
          <w:b/>
          <w:color w:val="990033"/>
        </w:rPr>
      </w:pPr>
    </w:p>
    <w:p w:rsidR="00A22A3E" w:rsidRDefault="00AC66FB">
      <w:pPr>
        <w:jc w:val="center"/>
        <w:rPr>
          <w:b/>
          <w:color w:val="990033"/>
        </w:rPr>
      </w:pPr>
      <w:r>
        <w:rPr>
          <w:b/>
          <w:color w:val="990033"/>
        </w:rPr>
        <w:t>We hope for your participation in the conference</w:t>
      </w:r>
    </w:p>
    <w:p w:rsidR="00A22A3E" w:rsidRDefault="00AC66FB">
      <w:pPr>
        <w:jc w:val="center"/>
        <w:rPr>
          <w:b/>
          <w:color w:val="990033"/>
        </w:rPr>
      </w:pPr>
      <w:proofErr w:type="gramStart"/>
      <w:r>
        <w:rPr>
          <w:b/>
          <w:color w:val="990033"/>
        </w:rPr>
        <w:t>and</w:t>
      </w:r>
      <w:proofErr w:type="gramEnd"/>
      <w:r>
        <w:rPr>
          <w:b/>
          <w:color w:val="990033"/>
        </w:rPr>
        <w:t xml:space="preserve"> wish you success!</w:t>
      </w:r>
    </w:p>
    <w:p w:rsidR="00A22A3E" w:rsidRDefault="00A22A3E">
      <w:pPr>
        <w:jc w:val="center"/>
        <w:rPr>
          <w:b/>
          <w:color w:val="990033"/>
        </w:rPr>
      </w:pPr>
    </w:p>
    <w:p w:rsidR="00A22A3E" w:rsidRDefault="00AC66FB">
      <w:pPr>
        <w:jc w:val="center"/>
      </w:pPr>
      <w:r>
        <w:rPr>
          <w:b/>
          <w:color w:val="990033"/>
        </w:rPr>
        <w:t>Sincerely, the organizing committee</w:t>
      </w:r>
    </w:p>
    <w:p w:rsidR="00A22A3E" w:rsidRDefault="00AC66FB">
      <w:pPr>
        <w:jc w:val="center"/>
        <w:rPr>
          <w:rFonts w:ascii="Cambria" w:eastAsia="Cambria" w:hAnsi="Cambria" w:cs="Cambria"/>
          <w:b/>
          <w:color w:val="990033"/>
        </w:rPr>
      </w:pPr>
      <w:r>
        <w:rPr>
          <w:rFonts w:ascii="Cambria" w:eastAsia="Cambria" w:hAnsi="Cambria" w:cs="Cambria"/>
          <w:b/>
          <w:noProof/>
          <w:color w:val="990033"/>
          <w:lang w:val="uk-UA"/>
        </w:rPr>
        <w:drawing>
          <wp:inline distT="0" distB="0" distL="0" distR="0">
            <wp:extent cx="1973697" cy="1973697"/>
            <wp:effectExtent l="0" t="0" r="0" b="0"/>
            <wp:docPr id="6" name="image1.gif" descr="D:\Downloads\qr-cod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D:\Downloads\qr-code.gif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3697" cy="1973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2A3E" w:rsidRDefault="00AC66FB">
      <w:pPr>
        <w:rPr>
          <w:rFonts w:ascii="Cambria" w:eastAsia="Cambria" w:hAnsi="Cambria" w:cs="Cambria"/>
          <w:b/>
          <w:color w:val="990033"/>
        </w:rPr>
      </w:pPr>
      <w:r>
        <w:rPr>
          <w:sz w:val="20"/>
          <w:szCs w:val="20"/>
        </w:rPr>
        <w:t xml:space="preserve">* For any changes, follow our updates on Forum website </w:t>
      </w:r>
      <w:hyperlink r:id="rId13">
        <w:r>
          <w:rPr>
            <w:color w:val="0000FF"/>
            <w:sz w:val="20"/>
            <w:szCs w:val="20"/>
            <w:u w:val="single"/>
          </w:rPr>
          <w:t>www.efbm.org</w:t>
        </w:r>
      </w:hyperlink>
    </w:p>
    <w:sectPr w:rsidR="00A22A3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65E1"/>
    <w:multiLevelType w:val="multilevel"/>
    <w:tmpl w:val="6174FEDA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BD3FF4"/>
    <w:multiLevelType w:val="multilevel"/>
    <w:tmpl w:val="82F8E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C1A6C"/>
    <w:multiLevelType w:val="multilevel"/>
    <w:tmpl w:val="BD4245FC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3E"/>
    <w:rsid w:val="00A22A3E"/>
    <w:rsid w:val="00A53EFE"/>
    <w:rsid w:val="00A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4005"/>
  <w15:docId w15:val="{AEDE4F36-A7A2-4B77-A002-292AC45F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uk-UA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8C1"/>
  </w:style>
  <w:style w:type="paragraph" w:styleId="Heading1">
    <w:name w:val="heading 1"/>
    <w:basedOn w:val="Normal"/>
    <w:link w:val="Heading1Char"/>
    <w:uiPriority w:val="9"/>
    <w:qFormat/>
    <w:rsid w:val="00DE392F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8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7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7A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392F"/>
    <w:rPr>
      <w:rFonts w:eastAsia="Times New Roman"/>
      <w:b/>
      <w:bCs/>
      <w:kern w:val="36"/>
      <w:sz w:val="48"/>
      <w:szCs w:val="48"/>
      <w:lang w:val="uk-UA" w:eastAsia="uk-UA"/>
    </w:rPr>
  </w:style>
  <w:style w:type="character" w:styleId="Emphasis">
    <w:name w:val="Emphasis"/>
    <w:basedOn w:val="DefaultParagraphFont"/>
    <w:uiPriority w:val="20"/>
    <w:qFormat/>
    <w:rsid w:val="00CC0B5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.univ.kiev.ua/science/scientific_journals/" TargetMode="External"/><Relationship Id="rId13" Type="http://schemas.openxmlformats.org/officeDocument/2006/relationships/hyperlink" Target="http://www.efbm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econom.univ.kiev.ua/science/scientific_journals/" TargetMode="Externa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fbm2021iem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d8qivcVZAYhfDi1P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lletin.economic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uLt7E905bjyyvdRdslGOGoKHw==">AMUW2mXW5rWs256H01x7JF/DTZacyCdRRbXWbbvZ7aqB+bOY6EjiKluYkWXOVN/4nAATPbpls9FtGufAHbJsY9i9czSwe6P7V4h9tO2ui3CedIO8agNS7YLNPnQuAa3Oz3Mf2+3yR7DN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3319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Irina Soph</cp:lastModifiedBy>
  <cp:revision>2</cp:revision>
  <dcterms:created xsi:type="dcterms:W3CDTF">2021-03-24T13:32:00Z</dcterms:created>
  <dcterms:modified xsi:type="dcterms:W3CDTF">2021-04-12T15:42:00Z</dcterms:modified>
</cp:coreProperties>
</file>