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E4" w:rsidRPr="00D67F5B" w:rsidRDefault="00067CE4" w:rsidP="00643705">
      <w:pPr>
        <w:jc w:val="center"/>
        <w:rPr>
          <w:b/>
          <w:noProof/>
          <w:color w:val="1F4E79" w:themeColor="accent1" w:themeShade="80"/>
          <w:sz w:val="28"/>
          <w:szCs w:val="28"/>
          <w:lang w:eastAsia="bg-BG"/>
        </w:rPr>
      </w:pPr>
      <w:r w:rsidRPr="00D67F5B">
        <w:rPr>
          <w:b/>
          <w:noProof/>
          <w:color w:val="1F4E79" w:themeColor="accent1" w:themeShade="80"/>
          <w:sz w:val="28"/>
          <w:szCs w:val="28"/>
          <w:lang w:eastAsia="bg-BG"/>
        </w:rPr>
        <w:t>D. A. TSENOV ACADEMY OF ECONOMICS – SVISHTOV</w:t>
      </w:r>
    </w:p>
    <w:p w:rsidR="00067CE4" w:rsidRPr="00D67F5B" w:rsidRDefault="00067CE4" w:rsidP="00643705">
      <w:pPr>
        <w:jc w:val="center"/>
        <w:rPr>
          <w:b/>
          <w:noProof/>
          <w:color w:val="1F4E79" w:themeColor="accent1" w:themeShade="80"/>
          <w:sz w:val="28"/>
          <w:szCs w:val="28"/>
          <w:lang w:eastAsia="bg-BG"/>
        </w:rPr>
      </w:pPr>
      <w:r w:rsidRPr="00D67F5B">
        <w:rPr>
          <w:b/>
          <w:noProof/>
          <w:color w:val="1F4E79" w:themeColor="accent1" w:themeShade="80"/>
          <w:sz w:val="28"/>
          <w:szCs w:val="28"/>
          <w:lang w:eastAsia="bg-BG"/>
        </w:rPr>
        <w:t xml:space="preserve">DEPARTMENT </w:t>
      </w:r>
      <w:r w:rsidR="00AA2FD2" w:rsidRPr="00D67F5B">
        <w:rPr>
          <w:b/>
          <w:noProof/>
          <w:color w:val="1F4E79" w:themeColor="accent1" w:themeShade="80"/>
          <w:sz w:val="28"/>
          <w:szCs w:val="28"/>
          <w:lang w:eastAsia="bg-BG"/>
        </w:rPr>
        <w:t xml:space="preserve">OF </w:t>
      </w:r>
      <w:r w:rsidR="00826178" w:rsidRPr="00D67F5B">
        <w:rPr>
          <w:b/>
          <w:noProof/>
          <w:color w:val="1F4E79" w:themeColor="accent1" w:themeShade="80"/>
          <w:sz w:val="28"/>
          <w:szCs w:val="28"/>
          <w:lang w:eastAsia="bg-BG"/>
        </w:rPr>
        <w:t>ECONOMICS AND MANAGEMENT</w:t>
      </w:r>
      <w:r w:rsidR="00A60A28" w:rsidRPr="00D67F5B">
        <w:rPr>
          <w:b/>
          <w:noProof/>
          <w:color w:val="1F4E79" w:themeColor="accent1" w:themeShade="80"/>
          <w:sz w:val="28"/>
          <w:szCs w:val="28"/>
          <w:lang w:eastAsia="bg-BG"/>
        </w:rPr>
        <w:t xml:space="preserve"> OF TOURISM</w:t>
      </w:r>
    </w:p>
    <w:p w:rsidR="00783C29" w:rsidRDefault="00783C29" w:rsidP="00643705">
      <w:pPr>
        <w:jc w:val="center"/>
      </w:pPr>
    </w:p>
    <w:p w:rsidR="005A2B35" w:rsidRPr="00A879CE" w:rsidRDefault="00AA2FD2" w:rsidP="005A2B35">
      <w:pPr>
        <w:jc w:val="center"/>
        <w:rPr>
          <w:rFonts w:cstheme="minorHAnsi"/>
          <w:b/>
          <w:color w:val="1F4E79" w:themeColor="accent1" w:themeShade="80"/>
          <w:sz w:val="56"/>
          <w:szCs w:val="56"/>
          <w:lang w:val="bg-BG"/>
        </w:rPr>
      </w:pPr>
      <w:r>
        <w:rPr>
          <w:rFonts w:cstheme="minorHAnsi"/>
          <w:b/>
          <w:color w:val="1F4E79" w:themeColor="accent1" w:themeShade="80"/>
          <w:sz w:val="56"/>
          <w:szCs w:val="56"/>
        </w:rPr>
        <w:t xml:space="preserve">INVITATION </w:t>
      </w:r>
    </w:p>
    <w:p w:rsidR="005A2B35" w:rsidRPr="00A879CE" w:rsidRDefault="00AA2FD2" w:rsidP="005A2B35">
      <w:pPr>
        <w:spacing w:after="0" w:line="240" w:lineRule="auto"/>
        <w:jc w:val="center"/>
        <w:rPr>
          <w:rFonts w:eastAsia="Calibri" w:cstheme="minorHAnsi"/>
          <w:bCs/>
          <w:lang w:val="bg-BG"/>
        </w:rPr>
      </w:pPr>
      <w:r>
        <w:rPr>
          <w:rFonts w:eastAsia="Calibri" w:cstheme="minorHAnsi"/>
        </w:rPr>
        <w:t xml:space="preserve">for participation in the international scientific and practical conference </w:t>
      </w:r>
      <w:r>
        <w:rPr>
          <w:rFonts w:eastAsia="Calibri" w:cstheme="minorHAnsi"/>
          <w:bCs/>
        </w:rPr>
        <w:t>on</w:t>
      </w:r>
      <w:r w:rsidR="005A2B35" w:rsidRPr="00A879CE">
        <w:rPr>
          <w:rFonts w:eastAsia="Calibri" w:cstheme="minorHAnsi"/>
          <w:bCs/>
          <w:lang w:val="bg-BG"/>
        </w:rPr>
        <w:t>:</w:t>
      </w:r>
    </w:p>
    <w:p w:rsidR="005A2B35" w:rsidRPr="00A879CE" w:rsidRDefault="005A2B35" w:rsidP="005A2B35">
      <w:pPr>
        <w:spacing w:after="0" w:line="240" w:lineRule="auto"/>
        <w:rPr>
          <w:rFonts w:eastAsia="Calibri" w:cstheme="minorHAnsi"/>
          <w:bCs/>
          <w:lang w:val="bg-BG"/>
        </w:rPr>
      </w:pPr>
    </w:p>
    <w:p w:rsidR="00614ED7" w:rsidRDefault="00F614E8" w:rsidP="004E3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6"/>
        <w:jc w:val="center"/>
        <w:outlineLvl w:val="0"/>
        <w:rPr>
          <w:rFonts w:eastAsia="Calibri" w:cstheme="minorHAnsi"/>
          <w:b/>
          <w:bCs/>
          <w:caps/>
          <w:color w:val="1F4E79" w:themeColor="accent1" w:themeShade="80"/>
          <w:sz w:val="36"/>
          <w:szCs w:val="36"/>
          <w:lang w:val="bg-BG" w:eastAsia="bg-BG"/>
        </w:rPr>
      </w:pPr>
      <w:r w:rsidRPr="00F614E8">
        <w:rPr>
          <w:rFonts w:eastAsia="Calibri" w:cstheme="minorHAnsi"/>
          <w:b/>
          <w:bCs/>
          <w:color w:val="1F4E79" w:themeColor="accent1" w:themeShade="80"/>
          <w:sz w:val="36"/>
          <w:szCs w:val="36"/>
          <w:lang w:val="bg-BG" w:eastAsia="bg-BG"/>
        </w:rPr>
        <w:t>TOURISM IN THE NEW MILLENNIUM</w:t>
      </w:r>
      <w:r w:rsidR="00614ED7">
        <w:rPr>
          <w:rFonts w:eastAsia="Calibri" w:cstheme="minorHAnsi"/>
          <w:b/>
          <w:bCs/>
          <w:caps/>
          <w:color w:val="1F4E79" w:themeColor="accent1" w:themeShade="80"/>
          <w:sz w:val="36"/>
          <w:szCs w:val="36"/>
          <w:lang w:val="bg-BG" w:eastAsia="bg-BG"/>
        </w:rPr>
        <w:t xml:space="preserve"> – </w:t>
      </w:r>
    </w:p>
    <w:p w:rsidR="005A2B35" w:rsidRPr="00A879CE" w:rsidRDefault="00F614E8" w:rsidP="004E3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6"/>
        <w:jc w:val="center"/>
        <w:outlineLvl w:val="0"/>
        <w:rPr>
          <w:rFonts w:eastAsia="Calibri" w:cstheme="minorHAnsi"/>
          <w:b/>
          <w:bCs/>
          <w:color w:val="1F4E79" w:themeColor="accent1" w:themeShade="80"/>
          <w:sz w:val="36"/>
          <w:szCs w:val="36"/>
          <w:lang w:val="bg-BG" w:eastAsia="bg-BG"/>
        </w:rPr>
      </w:pPr>
      <w:r>
        <w:rPr>
          <w:rFonts w:eastAsia="Calibri" w:cstheme="minorHAnsi"/>
          <w:b/>
          <w:bCs/>
          <w:caps/>
          <w:color w:val="1F4E79" w:themeColor="accent1" w:themeShade="80"/>
          <w:sz w:val="36"/>
          <w:szCs w:val="36"/>
          <w:lang w:eastAsia="bg-BG"/>
        </w:rPr>
        <w:t>STATE AND</w:t>
      </w:r>
      <w:r w:rsidR="00614ED7">
        <w:rPr>
          <w:rFonts w:eastAsia="Calibri" w:cstheme="minorHAnsi"/>
          <w:b/>
          <w:bCs/>
          <w:caps/>
          <w:color w:val="1F4E79" w:themeColor="accent1" w:themeShade="80"/>
          <w:sz w:val="36"/>
          <w:szCs w:val="36"/>
          <w:lang w:val="bg-BG" w:eastAsia="bg-BG"/>
        </w:rPr>
        <w:t xml:space="preserve"> </w:t>
      </w:r>
      <w:r w:rsidR="00BA173D">
        <w:rPr>
          <w:rFonts w:eastAsia="Calibri" w:cstheme="minorHAnsi"/>
          <w:b/>
          <w:bCs/>
          <w:caps/>
          <w:color w:val="1F4E79" w:themeColor="accent1" w:themeShade="80"/>
          <w:sz w:val="36"/>
          <w:szCs w:val="36"/>
          <w:lang w:eastAsia="bg-BG"/>
        </w:rPr>
        <w:t>PROSPECTS</w:t>
      </w:r>
    </w:p>
    <w:p w:rsidR="005A2B35" w:rsidRPr="00A879CE" w:rsidRDefault="005A2B35" w:rsidP="005A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theme="minorHAnsi"/>
          <w:b/>
          <w:bCs/>
          <w:color w:val="860000"/>
          <w:lang w:val="bg-BG" w:eastAsia="bg-BG"/>
        </w:rPr>
      </w:pPr>
    </w:p>
    <w:p w:rsidR="00C44F1B" w:rsidRPr="00C44F1B" w:rsidRDefault="00C44F1B" w:rsidP="00C44F1B">
      <w:pPr>
        <w:tabs>
          <w:tab w:val="left" w:pos="5490"/>
        </w:tabs>
        <w:spacing w:after="0" w:line="240" w:lineRule="auto"/>
        <w:jc w:val="center"/>
        <w:rPr>
          <w:rFonts w:eastAsia="Calibri" w:cstheme="minorHAnsi"/>
          <w:b/>
          <w:bCs/>
          <w:i/>
          <w:iCs/>
          <w:sz w:val="24"/>
          <w:szCs w:val="24"/>
          <w:lang w:val="bg-BG"/>
        </w:rPr>
      </w:pP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dedicated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to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the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10th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anniversary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of</w:t>
      </w:r>
      <w:proofErr w:type="spellEnd"/>
    </w:p>
    <w:p w:rsidR="005A2B35" w:rsidRPr="00A879CE" w:rsidRDefault="00C44F1B" w:rsidP="00C44F1B">
      <w:pPr>
        <w:tabs>
          <w:tab w:val="left" w:pos="5490"/>
        </w:tabs>
        <w:spacing w:after="0" w:line="240" w:lineRule="auto"/>
        <w:jc w:val="center"/>
        <w:rPr>
          <w:rFonts w:eastAsia="Calibri" w:cstheme="minorHAnsi"/>
          <w:b/>
          <w:bCs/>
          <w:i/>
          <w:iCs/>
          <w:sz w:val="24"/>
          <w:szCs w:val="24"/>
        </w:rPr>
      </w:pP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Econom</w:t>
      </w:r>
      <w:r w:rsidR="00EF465E">
        <w:rPr>
          <w:rFonts w:eastAsia="Calibri" w:cstheme="minorHAnsi"/>
          <w:b/>
          <w:bCs/>
          <w:i/>
          <w:iCs/>
          <w:sz w:val="24"/>
          <w:szCs w:val="24"/>
        </w:rPr>
        <w:t>ics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of</w:t>
      </w:r>
      <w:proofErr w:type="spellEnd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Tourism</w:t>
      </w:r>
      <w:proofErr w:type="spellEnd"/>
      <w:r>
        <w:rPr>
          <w:rFonts w:eastAsia="Calibr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EF465E" w:rsidRPr="00C44F1B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>specialty</w:t>
      </w:r>
      <w:proofErr w:type="spellEnd"/>
    </w:p>
    <w:p w:rsidR="005A2B35" w:rsidRPr="00A879CE" w:rsidRDefault="005A2B35" w:rsidP="005A2B35">
      <w:pPr>
        <w:tabs>
          <w:tab w:val="left" w:pos="5490"/>
        </w:tabs>
        <w:spacing w:after="0" w:line="240" w:lineRule="auto"/>
        <w:jc w:val="center"/>
        <w:rPr>
          <w:rFonts w:eastAsia="Calibri" w:cstheme="minorHAnsi"/>
          <w:b/>
          <w:bCs/>
          <w:i/>
          <w:iCs/>
          <w:sz w:val="24"/>
          <w:szCs w:val="24"/>
          <w:lang w:val="bg-BG"/>
        </w:rPr>
      </w:pPr>
      <w:r w:rsidRPr="00A879CE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</w:t>
      </w:r>
      <w:r w:rsidR="00C44F1B">
        <w:rPr>
          <w:rFonts w:eastAsia="Calibri" w:cstheme="minorHAnsi"/>
          <w:b/>
          <w:bCs/>
          <w:i/>
          <w:iCs/>
          <w:sz w:val="24"/>
          <w:szCs w:val="24"/>
        </w:rPr>
        <w:t xml:space="preserve">at </w:t>
      </w:r>
      <w:proofErr w:type="spellStart"/>
      <w:r w:rsidR="00C44F1B">
        <w:rPr>
          <w:rFonts w:eastAsia="Calibri" w:cstheme="minorHAnsi"/>
          <w:b/>
          <w:bCs/>
          <w:i/>
          <w:iCs/>
          <w:sz w:val="24"/>
          <w:szCs w:val="24"/>
        </w:rPr>
        <w:t>D.</w:t>
      </w:r>
      <w:proofErr w:type="gramStart"/>
      <w:r w:rsidR="00C44F1B">
        <w:rPr>
          <w:rFonts w:eastAsia="Calibri" w:cstheme="minorHAnsi"/>
          <w:b/>
          <w:bCs/>
          <w:i/>
          <w:iCs/>
          <w:sz w:val="24"/>
          <w:szCs w:val="24"/>
        </w:rPr>
        <w:t>A.Tsenov</w:t>
      </w:r>
      <w:proofErr w:type="spellEnd"/>
      <w:proofErr w:type="gramEnd"/>
      <w:r w:rsidR="00C44F1B">
        <w:rPr>
          <w:rFonts w:eastAsia="Calibri" w:cstheme="minorHAnsi"/>
          <w:b/>
          <w:bCs/>
          <w:i/>
          <w:iCs/>
          <w:sz w:val="24"/>
          <w:szCs w:val="24"/>
        </w:rPr>
        <w:t xml:space="preserve"> Academy of Economics</w:t>
      </w:r>
      <w:r w:rsidRPr="00A879CE">
        <w:rPr>
          <w:rFonts w:eastAsia="Calibri" w:cstheme="minorHAnsi"/>
          <w:b/>
          <w:bCs/>
          <w:i/>
          <w:iCs/>
          <w:sz w:val="24"/>
          <w:szCs w:val="24"/>
          <w:lang w:val="bg-BG"/>
        </w:rPr>
        <w:t xml:space="preserve"> – </w:t>
      </w:r>
      <w:proofErr w:type="spellStart"/>
      <w:r w:rsidR="00C44F1B">
        <w:rPr>
          <w:rFonts w:eastAsia="Calibri" w:cstheme="minorHAnsi"/>
          <w:b/>
          <w:bCs/>
          <w:i/>
          <w:iCs/>
          <w:sz w:val="24"/>
          <w:szCs w:val="24"/>
        </w:rPr>
        <w:t>Svishtov</w:t>
      </w:r>
      <w:proofErr w:type="spellEnd"/>
    </w:p>
    <w:p w:rsidR="005A2B35" w:rsidRPr="00A879CE" w:rsidRDefault="005A2B35" w:rsidP="005A2B35">
      <w:pPr>
        <w:tabs>
          <w:tab w:val="left" w:pos="5490"/>
        </w:tabs>
        <w:spacing w:after="0" w:line="240" w:lineRule="auto"/>
        <w:rPr>
          <w:rFonts w:eastAsia="Calibri" w:cstheme="minorHAnsi"/>
          <w:b/>
          <w:bCs/>
          <w:i/>
          <w:iCs/>
          <w:lang w:val="bg-BG"/>
        </w:rPr>
      </w:pPr>
    </w:p>
    <w:p w:rsidR="005A2B35" w:rsidRDefault="00C44F1B" w:rsidP="00A879CE">
      <w:pPr>
        <w:tabs>
          <w:tab w:val="left" w:pos="5490"/>
        </w:tabs>
        <w:spacing w:after="0" w:line="240" w:lineRule="auto"/>
        <w:jc w:val="center"/>
        <w:outlineLvl w:val="0"/>
        <w:rPr>
          <w:rFonts w:eastAsia="Calibri" w:cstheme="minorHAnsi"/>
          <w:bCs/>
          <w:sz w:val="24"/>
          <w:szCs w:val="24"/>
          <w:lang w:val="bg-BG"/>
        </w:rPr>
      </w:pPr>
      <w:proofErr w:type="spellStart"/>
      <w:r>
        <w:rPr>
          <w:rFonts w:eastAsia="Calibri" w:cstheme="minorHAnsi"/>
          <w:bCs/>
          <w:sz w:val="24"/>
          <w:szCs w:val="24"/>
        </w:rPr>
        <w:t>Svishtov</w:t>
      </w:r>
      <w:proofErr w:type="spellEnd"/>
      <w:r>
        <w:rPr>
          <w:rFonts w:eastAsia="Calibri" w:cstheme="minorHAnsi"/>
          <w:bCs/>
          <w:sz w:val="24"/>
          <w:szCs w:val="24"/>
        </w:rPr>
        <w:t>,</w:t>
      </w:r>
      <w:r w:rsidR="00614ED7">
        <w:rPr>
          <w:rFonts w:eastAsia="Calibri" w:cstheme="minorHAnsi"/>
          <w:bCs/>
          <w:sz w:val="24"/>
          <w:szCs w:val="24"/>
          <w:lang w:val="bg-BG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October </w:t>
      </w:r>
      <w:r w:rsidR="00614ED7">
        <w:rPr>
          <w:rFonts w:eastAsia="Calibri" w:cstheme="minorHAnsi"/>
          <w:bCs/>
          <w:sz w:val="24"/>
          <w:szCs w:val="24"/>
          <w:lang w:val="bg-BG"/>
        </w:rPr>
        <w:t>11</w:t>
      </w:r>
      <w:proofErr w:type="spellStart"/>
      <w:r w:rsidRPr="00C44F1B">
        <w:rPr>
          <w:rFonts w:eastAsia="Calibri" w:cstheme="minorHAnsi"/>
          <w:bCs/>
          <w:sz w:val="24"/>
          <w:szCs w:val="24"/>
          <w:vertAlign w:val="superscript"/>
        </w:rPr>
        <w:t>th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</w:t>
      </w:r>
      <w:r w:rsidR="00A62ECC">
        <w:rPr>
          <w:rFonts w:eastAsia="Calibri" w:cstheme="minorHAnsi"/>
          <w:bCs/>
          <w:sz w:val="24"/>
          <w:szCs w:val="24"/>
          <w:lang w:val="bg-BG"/>
        </w:rPr>
        <w:t>-</w:t>
      </w:r>
      <w:r w:rsidR="00EB7CDD">
        <w:rPr>
          <w:rFonts w:eastAsia="Calibri" w:cstheme="minorHAnsi"/>
          <w:bCs/>
          <w:sz w:val="24"/>
          <w:szCs w:val="24"/>
        </w:rPr>
        <w:t xml:space="preserve"> </w:t>
      </w:r>
      <w:r w:rsidR="00A62ECC">
        <w:rPr>
          <w:rFonts w:eastAsia="Calibri" w:cstheme="minorHAnsi"/>
          <w:bCs/>
          <w:sz w:val="24"/>
          <w:szCs w:val="24"/>
          <w:lang w:val="bg-BG"/>
        </w:rPr>
        <w:t>12</w:t>
      </w:r>
      <w:proofErr w:type="spellStart"/>
      <w:proofErr w:type="gramStart"/>
      <w:r w:rsidRPr="00C44F1B">
        <w:rPr>
          <w:rFonts w:eastAsia="Calibri" w:cstheme="minorHAnsi"/>
          <w:bCs/>
          <w:sz w:val="24"/>
          <w:szCs w:val="24"/>
          <w:vertAlign w:val="superscript"/>
        </w:rPr>
        <w:t>th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</w:t>
      </w:r>
      <w:r w:rsidR="005A2B35" w:rsidRPr="00A879CE">
        <w:rPr>
          <w:rFonts w:eastAsia="Calibri" w:cstheme="minorHAnsi"/>
          <w:bCs/>
          <w:sz w:val="24"/>
          <w:szCs w:val="24"/>
          <w:lang w:val="bg-BG"/>
        </w:rPr>
        <w:t xml:space="preserve"> 2019</w:t>
      </w:r>
      <w:proofErr w:type="gramEnd"/>
      <w:r w:rsidR="005A2B35" w:rsidRPr="00A879CE">
        <w:rPr>
          <w:rFonts w:eastAsia="Calibri" w:cstheme="minorHAnsi"/>
          <w:bCs/>
          <w:sz w:val="24"/>
          <w:szCs w:val="24"/>
          <w:lang w:val="bg-BG"/>
        </w:rPr>
        <w:t xml:space="preserve"> </w:t>
      </w:r>
    </w:p>
    <w:p w:rsidR="00A879CE" w:rsidRDefault="00A879CE" w:rsidP="00A879CE">
      <w:pPr>
        <w:tabs>
          <w:tab w:val="left" w:pos="5490"/>
        </w:tabs>
        <w:spacing w:after="0" w:line="240" w:lineRule="auto"/>
        <w:jc w:val="center"/>
        <w:outlineLvl w:val="0"/>
        <w:rPr>
          <w:rFonts w:eastAsia="Calibri" w:cstheme="minorHAnsi"/>
          <w:bCs/>
          <w:sz w:val="24"/>
          <w:szCs w:val="24"/>
          <w:lang w:val="bg-BG"/>
        </w:rPr>
      </w:pPr>
    </w:p>
    <w:p w:rsidR="00900632" w:rsidRDefault="00900632" w:rsidP="00A879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  <w:lang w:val="bg-BG"/>
        </w:rPr>
        <w:sectPr w:rsidR="00900632" w:rsidSect="005A2B35">
          <w:pgSz w:w="12240" w:h="15840"/>
          <w:pgMar w:top="1080" w:right="1417" w:bottom="1417" w:left="1417" w:header="720" w:footer="720" w:gutter="0"/>
          <w:cols w:space="720"/>
          <w:docGrid w:linePitch="360"/>
        </w:sectPr>
      </w:pPr>
    </w:p>
    <w:p w:rsidR="005A2B35" w:rsidRPr="00A879CE" w:rsidRDefault="003D47CF" w:rsidP="000632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28"/>
          <w:sz w:val="4"/>
          <w:szCs w:val="12"/>
          <w:lang w:val="bg-BG"/>
        </w:rPr>
      </w:pPr>
      <w:r w:rsidRPr="003D47CF"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  <w:lang w:val="bg-BG"/>
        </w:rPr>
        <w:lastRenderedPageBreak/>
        <w:t>ORGANI</w:t>
      </w:r>
      <w:r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</w:rPr>
        <w:t>S</w:t>
      </w:r>
      <w:r w:rsidRPr="003D47CF"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  <w:lang w:val="bg-BG"/>
        </w:rPr>
        <w:t xml:space="preserve">ING </w:t>
      </w:r>
      <w:r w:rsidR="00DE7D7F"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</w:rPr>
        <w:t>COMMITTEE</w:t>
      </w:r>
      <w:r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</w:rPr>
        <w:t xml:space="preserve"> </w:t>
      </w:r>
    </w:p>
    <w:p w:rsidR="005A2B35" w:rsidRPr="00A879CE" w:rsidRDefault="00C2133C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28"/>
          <w:sz w:val="24"/>
          <w:szCs w:val="24"/>
          <w:lang w:val="bg-BG"/>
        </w:rPr>
      </w:pPr>
      <w:proofErr w:type="spellStart"/>
      <w:r w:rsidRPr="00C2133C">
        <w:rPr>
          <w:rFonts w:eastAsia="Times New Roman" w:cstheme="minorHAnsi"/>
          <w:b/>
          <w:kern w:val="28"/>
          <w:sz w:val="24"/>
          <w:szCs w:val="24"/>
          <w:lang w:val="bg-BG"/>
        </w:rPr>
        <w:t>Honorary</w:t>
      </w:r>
      <w:proofErr w:type="spellEnd"/>
      <w:r w:rsidRPr="00C2133C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 </w:t>
      </w:r>
      <w:proofErr w:type="spellStart"/>
      <w:r w:rsidRPr="00C2133C">
        <w:rPr>
          <w:rFonts w:eastAsia="Times New Roman" w:cstheme="minorHAnsi"/>
          <w:b/>
          <w:kern w:val="28"/>
          <w:sz w:val="24"/>
          <w:szCs w:val="24"/>
          <w:lang w:val="bg-BG"/>
        </w:rPr>
        <w:t>Chair</w:t>
      </w:r>
      <w:proofErr w:type="spellEnd"/>
      <w:r w:rsidR="00A62B98">
        <w:rPr>
          <w:rFonts w:eastAsia="Times New Roman" w:cstheme="minorHAnsi"/>
          <w:b/>
          <w:kern w:val="28"/>
          <w:sz w:val="24"/>
          <w:szCs w:val="24"/>
        </w:rPr>
        <w:t>person</w:t>
      </w:r>
      <w:r w:rsidR="005A2B35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>:</w:t>
      </w:r>
    </w:p>
    <w:p w:rsidR="005A2B35" w:rsidRPr="00A879CE" w:rsidRDefault="00881C12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noProof/>
          <w:color w:val="000000"/>
          <w:kern w:val="28"/>
          <w:sz w:val="24"/>
          <w:szCs w:val="24"/>
        </w:rPr>
        <w:t>Assoc. Prof. Ivan Marchevski</w:t>
      </w:r>
      <w:r w:rsidR="003D7851">
        <w:rPr>
          <w:rFonts w:eastAsia="Times New Roman" w:cstheme="minorHAnsi"/>
          <w:noProof/>
          <w:color w:val="000000"/>
          <w:kern w:val="28"/>
          <w:sz w:val="24"/>
          <w:szCs w:val="24"/>
        </w:rPr>
        <w:t>, PhD</w:t>
      </w:r>
      <w:r w:rsidR="005A2B35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– </w:t>
      </w:r>
      <w:r>
        <w:rPr>
          <w:rFonts w:eastAsia="Times New Roman" w:cstheme="minorHAnsi"/>
          <w:kern w:val="28"/>
          <w:sz w:val="24"/>
          <w:szCs w:val="24"/>
        </w:rPr>
        <w:t xml:space="preserve">Rector of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D.A.Tsenov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 Academy of Economics </w:t>
      </w:r>
      <w:r w:rsidR="005A2B35" w:rsidRPr="00A879CE">
        <w:rPr>
          <w:rFonts w:eastAsia="Times New Roman" w:cstheme="minorHAnsi"/>
          <w:kern w:val="28"/>
          <w:lang w:val="bg-BG"/>
        </w:rPr>
        <w:t xml:space="preserve">- </w:t>
      </w:r>
      <w:proofErr w:type="spellStart"/>
      <w:r>
        <w:rPr>
          <w:rFonts w:eastAsia="Times New Roman" w:cstheme="minorHAnsi"/>
          <w:kern w:val="28"/>
        </w:rPr>
        <w:t>Svishtov</w:t>
      </w:r>
      <w:proofErr w:type="spellEnd"/>
    </w:p>
    <w:p w:rsidR="00A879CE" w:rsidRPr="00A879CE" w:rsidRDefault="00A879CE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</w:p>
    <w:p w:rsidR="005A2B35" w:rsidRPr="00A879CE" w:rsidRDefault="001F02D5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28"/>
          <w:sz w:val="24"/>
          <w:szCs w:val="24"/>
          <w:lang w:val="bg-BG"/>
        </w:rPr>
      </w:pPr>
      <w:r>
        <w:rPr>
          <w:rFonts w:eastAsia="Times New Roman" w:cstheme="minorHAnsi"/>
          <w:b/>
          <w:kern w:val="28"/>
          <w:sz w:val="24"/>
          <w:szCs w:val="24"/>
        </w:rPr>
        <w:t>Chairperson</w:t>
      </w:r>
      <w:r w:rsidR="005A2B35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: </w:t>
      </w:r>
    </w:p>
    <w:p w:rsidR="005A2B35" w:rsidRPr="00A879CE" w:rsidRDefault="003D7851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noProof/>
          <w:color w:val="000000"/>
          <w:kern w:val="28"/>
          <w:sz w:val="24"/>
          <w:szCs w:val="24"/>
        </w:rPr>
        <w:t xml:space="preserve">Assoc. Prof. </w:t>
      </w:r>
      <w:r w:rsidR="00477844">
        <w:rPr>
          <w:rFonts w:eastAsia="Times New Roman" w:cstheme="minorHAnsi"/>
          <w:noProof/>
          <w:color w:val="000000"/>
          <w:kern w:val="28"/>
          <w:sz w:val="24"/>
          <w:szCs w:val="24"/>
        </w:rPr>
        <w:t xml:space="preserve">Petya Ivanova, PhD </w:t>
      </w:r>
      <w:r w:rsidR="00A879CE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 xml:space="preserve">– </w:t>
      </w:r>
      <w:r w:rsidR="00477844">
        <w:rPr>
          <w:rFonts w:eastAsia="Times New Roman" w:cstheme="minorHAnsi"/>
          <w:color w:val="000000"/>
          <w:kern w:val="28"/>
          <w:sz w:val="24"/>
          <w:szCs w:val="24"/>
        </w:rPr>
        <w:t>Head of Department</w:t>
      </w:r>
      <w:r w:rsidR="0090168E">
        <w:rPr>
          <w:rFonts w:eastAsia="Times New Roman" w:cstheme="minorHAnsi"/>
          <w:color w:val="000000"/>
          <w:kern w:val="28"/>
          <w:sz w:val="24"/>
          <w:szCs w:val="24"/>
        </w:rPr>
        <w:t xml:space="preserve"> of </w:t>
      </w:r>
      <w:r w:rsidR="00247BD3">
        <w:rPr>
          <w:rFonts w:eastAsia="Times New Roman" w:cstheme="minorHAnsi"/>
          <w:color w:val="000000"/>
          <w:kern w:val="28"/>
          <w:sz w:val="24"/>
          <w:szCs w:val="24"/>
        </w:rPr>
        <w:t>Economics and Management</w:t>
      </w:r>
      <w:r w:rsidR="00780C23">
        <w:rPr>
          <w:rFonts w:eastAsia="Times New Roman" w:cstheme="minorHAnsi"/>
          <w:color w:val="000000"/>
          <w:kern w:val="28"/>
          <w:sz w:val="24"/>
          <w:szCs w:val="24"/>
        </w:rPr>
        <w:t xml:space="preserve"> of Tourism</w:t>
      </w:r>
    </w:p>
    <w:p w:rsidR="00900632" w:rsidRDefault="00900632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kern w:val="28"/>
          <w:sz w:val="24"/>
          <w:szCs w:val="24"/>
          <w:lang w:val="bg-BG"/>
        </w:rPr>
      </w:pPr>
    </w:p>
    <w:p w:rsidR="005A2B35" w:rsidRPr="00A879CE" w:rsidRDefault="008A6ACE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b/>
          <w:color w:val="000000"/>
          <w:kern w:val="28"/>
          <w:sz w:val="24"/>
          <w:szCs w:val="24"/>
        </w:rPr>
        <w:t>Members</w:t>
      </w:r>
      <w:r w:rsidR="005A2B35" w:rsidRPr="00A879CE">
        <w:rPr>
          <w:rFonts w:eastAsia="Times New Roman" w:cstheme="minorHAnsi"/>
          <w:b/>
          <w:color w:val="000000"/>
          <w:kern w:val="28"/>
          <w:sz w:val="24"/>
          <w:szCs w:val="24"/>
          <w:lang w:val="bg-BG"/>
        </w:rPr>
        <w:t xml:space="preserve">: </w:t>
      </w:r>
    </w:p>
    <w:p w:rsidR="005A2B35" w:rsidRPr="00A879CE" w:rsidRDefault="00556A0B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 xml:space="preserve">Prof.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Mariyana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Bozhinova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 PhD</w:t>
      </w:r>
      <w:r w:rsidRPr="00A879CE">
        <w:rPr>
          <w:rFonts w:eastAsia="Times New Roman" w:cstheme="minorHAnsi"/>
          <w:noProof/>
          <w:kern w:val="28"/>
          <w:sz w:val="24"/>
          <w:szCs w:val="24"/>
          <w:lang w:val="bg-BG"/>
        </w:rPr>
        <w:t xml:space="preserve"> </w:t>
      </w:r>
    </w:p>
    <w:p w:rsidR="006B04B6" w:rsidRDefault="006B04B6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proofErr w:type="spellStart"/>
      <w:r w:rsidRPr="006B04B6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>Prof</w:t>
      </w:r>
      <w:proofErr w:type="spellEnd"/>
      <w:r w:rsidRPr="006B04B6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 xml:space="preserve">. </w:t>
      </w:r>
      <w:proofErr w:type="spellStart"/>
      <w:r w:rsidRPr="006B04B6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>Milko</w:t>
      </w:r>
      <w:proofErr w:type="spellEnd"/>
      <w:r w:rsidRPr="006B04B6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 xml:space="preserve"> </w:t>
      </w:r>
      <w:proofErr w:type="spellStart"/>
      <w:r w:rsidRPr="006B04B6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>Palangurski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>, DSc</w:t>
      </w:r>
      <w:r w:rsidR="00D37979">
        <w:rPr>
          <w:rFonts w:eastAsia="Times New Roman" w:cstheme="minorHAnsi"/>
          <w:color w:val="000000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kern w:val="28"/>
          <w:sz w:val="24"/>
          <w:szCs w:val="24"/>
        </w:rPr>
        <w:t>(Econ.)</w:t>
      </w:r>
      <w:r w:rsidR="00AE6807" w:rsidRPr="00A879CE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t xml:space="preserve"> </w:t>
      </w:r>
    </w:p>
    <w:p w:rsidR="005A2B35" w:rsidRPr="00A879CE" w:rsidRDefault="006B04B6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>Assoc.</w:t>
      </w:r>
      <w:r w:rsidR="00820DC8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 xml:space="preserve">Prof. Mariana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Yaneva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, PhD </w:t>
      </w:r>
    </w:p>
    <w:p w:rsidR="005A2B35" w:rsidRPr="008E345C" w:rsidRDefault="008E345C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Assoc.</w:t>
      </w:r>
      <w:r w:rsidR="00820DC8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 xml:space="preserve">Prof.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Tihomir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Lichev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>, PhD</w:t>
      </w:r>
    </w:p>
    <w:p w:rsidR="005A2B35" w:rsidRPr="00A879CE" w:rsidRDefault="00B800A5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kern w:val="28"/>
          <w:sz w:val="24"/>
          <w:szCs w:val="24"/>
        </w:rPr>
        <w:t>Head Assist.</w:t>
      </w:r>
      <w:r w:rsidR="00820DC8">
        <w:rPr>
          <w:rFonts w:eastAsia="Times New Roman" w:cstheme="minorHAnsi"/>
          <w:color w:val="000000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Prof. </w:t>
      </w:r>
      <w:proofErr w:type="spellStart"/>
      <w:r>
        <w:rPr>
          <w:rFonts w:eastAsia="Times New Roman" w:cstheme="minorHAnsi"/>
          <w:color w:val="000000"/>
          <w:kern w:val="28"/>
          <w:sz w:val="24"/>
          <w:szCs w:val="24"/>
        </w:rPr>
        <w:t>Lyubka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kern w:val="28"/>
          <w:sz w:val="24"/>
          <w:szCs w:val="24"/>
        </w:rPr>
        <w:t>Ilieva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>, PhD</w:t>
      </w:r>
    </w:p>
    <w:p w:rsidR="005A2B35" w:rsidRPr="00A879CE" w:rsidRDefault="00983DF0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Assist. Prof. </w:t>
      </w:r>
      <w:proofErr w:type="spellStart"/>
      <w:r>
        <w:rPr>
          <w:rFonts w:eastAsia="Times New Roman" w:cstheme="minorHAnsi"/>
          <w:color w:val="000000"/>
          <w:kern w:val="28"/>
          <w:sz w:val="24"/>
          <w:szCs w:val="24"/>
        </w:rPr>
        <w:t>Lyubomira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 Todorova, PhD</w:t>
      </w:r>
    </w:p>
    <w:p w:rsidR="005A2B35" w:rsidRPr="00983DF0" w:rsidRDefault="00983DF0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24"/>
          <w:szCs w:val="24"/>
        </w:rPr>
      </w:pPr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Assist. Prof. </w:t>
      </w:r>
      <w:proofErr w:type="spellStart"/>
      <w:r>
        <w:rPr>
          <w:rFonts w:eastAsia="Times New Roman" w:cstheme="minorHAnsi"/>
          <w:color w:val="000000"/>
          <w:kern w:val="28"/>
          <w:sz w:val="24"/>
          <w:szCs w:val="24"/>
        </w:rPr>
        <w:t>Pavlin</w:t>
      </w:r>
      <w:proofErr w:type="spellEnd"/>
      <w:r>
        <w:rPr>
          <w:rFonts w:eastAsia="Times New Roman" w:cstheme="minorHAnsi"/>
          <w:color w:val="000000"/>
          <w:kern w:val="28"/>
          <w:sz w:val="24"/>
          <w:szCs w:val="24"/>
        </w:rPr>
        <w:t xml:space="preserve"> Pavlov, PhD</w:t>
      </w:r>
    </w:p>
    <w:p w:rsidR="005A2B35" w:rsidRPr="00A879CE" w:rsidRDefault="00A879CE" w:rsidP="00A879CE">
      <w:pPr>
        <w:tabs>
          <w:tab w:val="left" w:pos="20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28"/>
          <w:sz w:val="18"/>
          <w:szCs w:val="18"/>
          <w:lang w:val="bg-BG"/>
        </w:rPr>
      </w:pPr>
      <w:r w:rsidRPr="00A879CE">
        <w:rPr>
          <w:rFonts w:eastAsia="Times New Roman" w:cstheme="minorHAnsi"/>
          <w:color w:val="000000"/>
          <w:kern w:val="28"/>
          <w:sz w:val="24"/>
          <w:szCs w:val="24"/>
          <w:lang w:val="bg-BG"/>
        </w:rPr>
        <w:lastRenderedPageBreak/>
        <w:tab/>
      </w:r>
    </w:p>
    <w:p w:rsidR="005A2B35" w:rsidRPr="00A879CE" w:rsidRDefault="00451A50" w:rsidP="00F27A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  <w:lang w:val="bg-BG"/>
        </w:rPr>
      </w:pPr>
      <w:r w:rsidRPr="00451A50"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  <w:lang w:val="bg-BG"/>
        </w:rPr>
        <w:t xml:space="preserve">INTERNATIONAL EDITORIAL </w:t>
      </w:r>
      <w:r w:rsidR="00053965">
        <w:rPr>
          <w:rFonts w:eastAsia="Times New Roman" w:cstheme="minorHAnsi"/>
          <w:b/>
          <w:color w:val="1F4E79" w:themeColor="accent1" w:themeShade="80"/>
          <w:kern w:val="28"/>
          <w:sz w:val="32"/>
          <w:szCs w:val="32"/>
        </w:rPr>
        <w:t>BOARD</w:t>
      </w:r>
    </w:p>
    <w:p w:rsidR="006F45CB" w:rsidRPr="00A879CE" w:rsidRDefault="00C7396D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28"/>
          <w:sz w:val="24"/>
          <w:szCs w:val="24"/>
          <w:lang w:val="bg-BG"/>
        </w:rPr>
      </w:pPr>
      <w:r>
        <w:rPr>
          <w:rFonts w:eastAsia="Times New Roman" w:cstheme="minorHAnsi"/>
          <w:b/>
          <w:kern w:val="28"/>
          <w:sz w:val="24"/>
          <w:szCs w:val="24"/>
        </w:rPr>
        <w:t>Chairperson</w:t>
      </w:r>
      <w:r w:rsidR="005A2B35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: </w:t>
      </w:r>
    </w:p>
    <w:p w:rsidR="00614ED7" w:rsidRPr="00A879CE" w:rsidRDefault="00C7396D" w:rsidP="00614E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 xml:space="preserve">Prof.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Mariyana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Bozhinova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 PhD</w:t>
      </w:r>
      <w:r w:rsidR="00614ED7" w:rsidRPr="00A879CE">
        <w:rPr>
          <w:rFonts w:eastAsia="Times New Roman" w:cstheme="minorHAnsi"/>
          <w:noProof/>
          <w:kern w:val="28"/>
          <w:sz w:val="24"/>
          <w:szCs w:val="24"/>
          <w:lang w:val="bg-BG"/>
        </w:rPr>
        <w:t xml:space="preserve"> </w:t>
      </w:r>
      <w:r w:rsidR="009A7600">
        <w:rPr>
          <w:rFonts w:eastAsia="Times New Roman" w:cstheme="minorHAnsi"/>
          <w:noProof/>
          <w:kern w:val="28"/>
          <w:sz w:val="24"/>
          <w:szCs w:val="24"/>
          <w:lang w:val="bg-BG"/>
        </w:rPr>
        <w:t xml:space="preserve">- </w:t>
      </w:r>
      <w:r w:rsidR="00614ED7" w:rsidRPr="00A879CE">
        <w:rPr>
          <w:rFonts w:eastAsia="Times New Roman" w:cstheme="minorHAnsi"/>
          <w:kern w:val="28"/>
          <w:sz w:val="24"/>
          <w:szCs w:val="24"/>
          <w:lang w:val="bg-BG"/>
        </w:rPr>
        <w:t>(</w:t>
      </w:r>
      <w:r>
        <w:rPr>
          <w:rFonts w:eastAsia="Times New Roman" w:cstheme="minorHAnsi"/>
          <w:kern w:val="28"/>
          <w:sz w:val="24"/>
          <w:szCs w:val="24"/>
        </w:rPr>
        <w:t>Bulgaria</w:t>
      </w:r>
      <w:r w:rsidR="00614ED7" w:rsidRPr="00A879CE">
        <w:rPr>
          <w:rFonts w:eastAsia="Times New Roman" w:cstheme="minorHAnsi"/>
          <w:kern w:val="28"/>
          <w:sz w:val="24"/>
          <w:szCs w:val="24"/>
          <w:lang w:val="bg-BG"/>
        </w:rPr>
        <w:t>)</w:t>
      </w:r>
    </w:p>
    <w:p w:rsidR="005A2B35" w:rsidRPr="00A879CE" w:rsidRDefault="005A2B35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</w:p>
    <w:p w:rsidR="006F45CB" w:rsidRPr="00A879CE" w:rsidRDefault="00C7396D" w:rsidP="00A879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b/>
          <w:kern w:val="28"/>
          <w:sz w:val="24"/>
          <w:szCs w:val="24"/>
        </w:rPr>
        <w:t>Members</w:t>
      </w:r>
      <w:r w:rsidR="005A2B35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>:</w:t>
      </w:r>
      <w:r w:rsidR="006F45CB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</w:p>
    <w:p w:rsidR="00D2389C" w:rsidRPr="00A879CE" w:rsidRDefault="009243D4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Prof.</w:t>
      </w:r>
      <w:r w:rsidR="00D2389C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A86F58">
        <w:rPr>
          <w:rFonts w:eastAsia="Times New Roman" w:cstheme="minorHAnsi"/>
          <w:kern w:val="28"/>
          <w:sz w:val="24"/>
          <w:szCs w:val="24"/>
          <w:lang w:val="bg-BG"/>
        </w:rPr>
        <w:t>Laris</w:t>
      </w:r>
      <w:r w:rsidRPr="009243D4">
        <w:rPr>
          <w:rFonts w:eastAsia="Times New Roman" w:cstheme="minorHAnsi"/>
          <w:kern w:val="28"/>
          <w:sz w:val="24"/>
          <w:szCs w:val="24"/>
          <w:lang w:val="bg-BG"/>
        </w:rPr>
        <w:t>a</w:t>
      </w:r>
      <w:proofErr w:type="spellEnd"/>
      <w:r w:rsidRPr="009243D4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Pr="009243D4">
        <w:rPr>
          <w:rFonts w:eastAsia="Times New Roman" w:cstheme="minorHAnsi"/>
          <w:kern w:val="28"/>
          <w:sz w:val="24"/>
          <w:szCs w:val="24"/>
          <w:lang w:val="bg-BG"/>
        </w:rPr>
        <w:t>Korganashvili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 PhD</w:t>
      </w:r>
      <w:r w:rsidR="00D2389C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r w:rsidR="00D2389C" w:rsidRPr="00A879CE">
        <w:rPr>
          <w:rFonts w:eastAsia="Times New Roman" w:cstheme="minorHAnsi"/>
          <w:kern w:val="28"/>
          <w:sz w:val="24"/>
          <w:szCs w:val="24"/>
        </w:rPr>
        <w:t>(</w:t>
      </w:r>
      <w:r w:rsidRPr="009243D4">
        <w:rPr>
          <w:rFonts w:eastAsia="Times New Roman" w:cstheme="minorHAnsi"/>
          <w:kern w:val="28"/>
          <w:sz w:val="24"/>
          <w:szCs w:val="24"/>
        </w:rPr>
        <w:t>Georgia</w:t>
      </w:r>
      <w:r>
        <w:rPr>
          <w:rFonts w:eastAsia="Times New Roman" w:cstheme="minorHAnsi"/>
          <w:kern w:val="28"/>
          <w:sz w:val="24"/>
          <w:szCs w:val="24"/>
        </w:rPr>
        <w:t>)</w:t>
      </w:r>
    </w:p>
    <w:p w:rsidR="005A2B35" w:rsidRPr="00A879CE" w:rsidRDefault="00084FA8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>Prof.</w:t>
      </w:r>
      <w:r w:rsidR="005A2B35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A86F58">
        <w:rPr>
          <w:rFonts w:eastAsia="Times New Roman" w:cstheme="minorHAnsi"/>
          <w:kern w:val="28"/>
          <w:sz w:val="24"/>
          <w:szCs w:val="24"/>
          <w:lang w:val="bg-BG"/>
        </w:rPr>
        <w:t>Alfred</w:t>
      </w:r>
      <w:proofErr w:type="spellEnd"/>
      <w:r w:rsidR="00A86F58">
        <w:rPr>
          <w:rFonts w:eastAsia="Times New Roman" w:cstheme="minorHAnsi"/>
          <w:kern w:val="28"/>
          <w:sz w:val="24"/>
          <w:szCs w:val="24"/>
          <w:lang w:val="bg-BG"/>
        </w:rPr>
        <w:t xml:space="preserve"> A. </w:t>
      </w:r>
      <w:proofErr w:type="spellStart"/>
      <w:r w:rsidR="00A86F58">
        <w:rPr>
          <w:rFonts w:eastAsia="Times New Roman" w:cstheme="minorHAnsi"/>
          <w:kern w:val="28"/>
          <w:sz w:val="24"/>
          <w:szCs w:val="24"/>
          <w:lang w:val="bg-BG"/>
        </w:rPr>
        <w:t>Rosenbloo</w:t>
      </w:r>
      <w:r w:rsidRPr="00084FA8">
        <w:rPr>
          <w:rFonts w:eastAsia="Times New Roman" w:cstheme="minorHAnsi"/>
          <w:kern w:val="28"/>
          <w:sz w:val="24"/>
          <w:szCs w:val="24"/>
          <w:lang w:val="bg-BG"/>
        </w:rPr>
        <w:t>m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, PhD </w:t>
      </w:r>
      <w:r w:rsidR="005A2B35" w:rsidRPr="00A879CE">
        <w:rPr>
          <w:rFonts w:eastAsia="Times New Roman" w:cstheme="minorHAnsi"/>
          <w:kern w:val="28"/>
          <w:sz w:val="24"/>
          <w:szCs w:val="24"/>
          <w:lang w:val="bg-BG"/>
        </w:rPr>
        <w:t>(</w:t>
      </w:r>
      <w:r>
        <w:rPr>
          <w:rFonts w:eastAsia="Times New Roman" w:cstheme="minorHAnsi"/>
          <w:kern w:val="28"/>
          <w:sz w:val="24"/>
          <w:szCs w:val="24"/>
        </w:rPr>
        <w:t>USA</w:t>
      </w:r>
      <w:r w:rsidR="005A2B35" w:rsidRPr="00A879CE">
        <w:rPr>
          <w:rFonts w:eastAsia="Times New Roman" w:cstheme="minorHAnsi"/>
          <w:kern w:val="28"/>
          <w:sz w:val="24"/>
          <w:szCs w:val="24"/>
          <w:lang w:val="bg-BG"/>
        </w:rPr>
        <w:t>)</w:t>
      </w:r>
    </w:p>
    <w:p w:rsidR="00EB0377" w:rsidRPr="00A879CE" w:rsidRDefault="003C09C4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proofErr w:type="spellStart"/>
      <w:r>
        <w:rPr>
          <w:rFonts w:eastAsia="Times New Roman" w:cstheme="minorHAnsi"/>
          <w:kern w:val="28"/>
          <w:sz w:val="24"/>
          <w:szCs w:val="24"/>
          <w:lang w:val="bg-BG"/>
        </w:rPr>
        <w:t>Prof</w:t>
      </w:r>
      <w:proofErr w:type="spellEnd"/>
      <w:r>
        <w:rPr>
          <w:rFonts w:eastAsia="Times New Roman" w:cstheme="minorHAnsi"/>
          <w:kern w:val="28"/>
          <w:sz w:val="24"/>
          <w:szCs w:val="24"/>
          <w:lang w:val="bg-BG"/>
        </w:rPr>
        <w:t xml:space="preserve">. </w:t>
      </w:r>
      <w:proofErr w:type="spellStart"/>
      <w:r w:rsidRPr="003C09C4">
        <w:rPr>
          <w:rFonts w:eastAsia="Times New Roman" w:cstheme="minorHAnsi"/>
          <w:kern w:val="28"/>
          <w:sz w:val="24"/>
          <w:szCs w:val="24"/>
          <w:lang w:val="bg-BG"/>
        </w:rPr>
        <w:t>Alfonso</w:t>
      </w:r>
      <w:proofErr w:type="spellEnd"/>
      <w:r w:rsidRPr="003C09C4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Pr="003C09C4">
        <w:rPr>
          <w:rFonts w:eastAsia="Times New Roman" w:cstheme="minorHAnsi"/>
          <w:kern w:val="28"/>
          <w:sz w:val="24"/>
          <w:szCs w:val="24"/>
          <w:lang w:val="bg-BG"/>
        </w:rPr>
        <w:t>Vargas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 PhD</w:t>
      </w:r>
      <w:r w:rsidRPr="003C09C4">
        <w:rPr>
          <w:rFonts w:eastAsia="Times New Roman" w:cstheme="minorHAnsi"/>
          <w:kern w:val="28"/>
          <w:sz w:val="24"/>
          <w:szCs w:val="24"/>
          <w:lang w:val="bg-BG"/>
        </w:rPr>
        <w:t xml:space="preserve"> (</w:t>
      </w:r>
      <w:proofErr w:type="spellStart"/>
      <w:r w:rsidRPr="003C09C4">
        <w:rPr>
          <w:rFonts w:eastAsia="Times New Roman" w:cstheme="minorHAnsi"/>
          <w:kern w:val="28"/>
          <w:sz w:val="24"/>
          <w:szCs w:val="24"/>
          <w:lang w:val="bg-BG"/>
        </w:rPr>
        <w:t>Spain</w:t>
      </w:r>
      <w:proofErr w:type="spellEnd"/>
      <w:r w:rsidRPr="003C09C4">
        <w:rPr>
          <w:rFonts w:eastAsia="Times New Roman" w:cstheme="minorHAnsi"/>
          <w:kern w:val="28"/>
          <w:sz w:val="24"/>
          <w:szCs w:val="24"/>
          <w:lang w:val="bg-BG"/>
        </w:rPr>
        <w:t>)</w:t>
      </w:r>
      <w:r>
        <w:rPr>
          <w:rFonts w:eastAsia="Times New Roman" w:cstheme="minorHAnsi"/>
          <w:kern w:val="28"/>
          <w:sz w:val="24"/>
          <w:szCs w:val="24"/>
        </w:rPr>
        <w:t xml:space="preserve"> </w:t>
      </w:r>
    </w:p>
    <w:p w:rsidR="009304FD" w:rsidRPr="00A879CE" w:rsidRDefault="00BD170C" w:rsidP="009304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Assoc.</w:t>
      </w:r>
      <w:r w:rsidR="00B27F94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 xml:space="preserve">Prof.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Petya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Ivanova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, PhD </w:t>
      </w:r>
      <w:r w:rsidR="009304FD" w:rsidRPr="00A879CE">
        <w:rPr>
          <w:rFonts w:eastAsia="Times New Roman" w:cstheme="minorHAnsi"/>
          <w:kern w:val="28"/>
          <w:sz w:val="24"/>
          <w:szCs w:val="24"/>
        </w:rPr>
        <w:t>(</w:t>
      </w:r>
      <w:r>
        <w:rPr>
          <w:rFonts w:eastAsia="Times New Roman" w:cstheme="minorHAnsi"/>
          <w:kern w:val="28"/>
          <w:sz w:val="24"/>
          <w:szCs w:val="24"/>
        </w:rPr>
        <w:t>Bulgaria</w:t>
      </w:r>
      <w:r w:rsidR="009304FD" w:rsidRPr="00A879CE">
        <w:rPr>
          <w:rFonts w:eastAsia="Times New Roman" w:cstheme="minorHAnsi"/>
          <w:kern w:val="28"/>
          <w:sz w:val="24"/>
          <w:szCs w:val="24"/>
        </w:rPr>
        <w:t>)</w:t>
      </w:r>
    </w:p>
    <w:p w:rsidR="00300A91" w:rsidRPr="00A879CE" w:rsidRDefault="00300A91" w:rsidP="00300A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Assoc.</w:t>
      </w:r>
      <w:r w:rsidR="00B27F94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 xml:space="preserve">Prof. Mariana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Yaneva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, PhD </w:t>
      </w:r>
      <w:r w:rsidRPr="00A879CE">
        <w:rPr>
          <w:rFonts w:eastAsia="Times New Roman" w:cstheme="minorHAnsi"/>
          <w:kern w:val="28"/>
          <w:sz w:val="24"/>
          <w:szCs w:val="24"/>
        </w:rPr>
        <w:t>(</w:t>
      </w:r>
      <w:r>
        <w:rPr>
          <w:rFonts w:eastAsia="Times New Roman" w:cstheme="minorHAnsi"/>
          <w:kern w:val="28"/>
          <w:sz w:val="24"/>
          <w:szCs w:val="24"/>
        </w:rPr>
        <w:t>Bulgaria</w:t>
      </w:r>
      <w:r w:rsidRPr="00A879CE">
        <w:rPr>
          <w:rFonts w:eastAsia="Times New Roman" w:cstheme="minorHAnsi"/>
          <w:kern w:val="28"/>
          <w:sz w:val="24"/>
          <w:szCs w:val="24"/>
        </w:rPr>
        <w:t>)</w:t>
      </w:r>
    </w:p>
    <w:p w:rsidR="005A2B35" w:rsidRPr="00A879CE" w:rsidRDefault="0042533B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Assoc.</w:t>
      </w:r>
      <w:r w:rsidR="00B27F94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>Prof. Tat</w:t>
      </w:r>
      <w:r w:rsidR="00AF4CEB">
        <w:rPr>
          <w:rFonts w:eastAsia="Times New Roman" w:cstheme="minorHAnsi"/>
          <w:kern w:val="28"/>
          <w:sz w:val="24"/>
          <w:szCs w:val="24"/>
        </w:rPr>
        <w:t>i</w:t>
      </w:r>
      <w:r>
        <w:rPr>
          <w:rFonts w:eastAsia="Times New Roman" w:cstheme="minorHAnsi"/>
          <w:kern w:val="28"/>
          <w:sz w:val="24"/>
          <w:szCs w:val="24"/>
        </w:rPr>
        <w:t xml:space="preserve">ana </w:t>
      </w:r>
      <w:proofErr w:type="spellStart"/>
      <w:r>
        <w:rPr>
          <w:rFonts w:eastAsia="Times New Roman" w:cstheme="minorHAnsi"/>
          <w:kern w:val="28"/>
          <w:sz w:val="24"/>
          <w:szCs w:val="24"/>
        </w:rPr>
        <w:t>Manasterska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 PhD</w:t>
      </w:r>
      <w:r w:rsidR="005A2B35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r w:rsidR="005A2B35" w:rsidRPr="00A879CE">
        <w:rPr>
          <w:rFonts w:eastAsia="Times New Roman" w:cstheme="minorHAnsi"/>
          <w:kern w:val="28"/>
          <w:sz w:val="24"/>
          <w:szCs w:val="24"/>
        </w:rPr>
        <w:t>(</w:t>
      </w:r>
      <w:r>
        <w:rPr>
          <w:rFonts w:eastAsia="Times New Roman" w:cstheme="minorHAnsi"/>
          <w:kern w:val="28"/>
          <w:sz w:val="24"/>
          <w:szCs w:val="24"/>
        </w:rPr>
        <w:t>Poland</w:t>
      </w:r>
      <w:r w:rsidR="005A2B35" w:rsidRPr="00A879CE">
        <w:rPr>
          <w:rFonts w:eastAsia="Times New Roman" w:cstheme="minorHAnsi"/>
          <w:kern w:val="28"/>
          <w:sz w:val="24"/>
          <w:szCs w:val="24"/>
        </w:rPr>
        <w:t>)</w:t>
      </w:r>
    </w:p>
    <w:p w:rsidR="00EB0377" w:rsidRPr="00A879CE" w:rsidRDefault="00620F7B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  <w:sz w:val="24"/>
          <w:szCs w:val="24"/>
        </w:rPr>
        <w:t>Assoc. Prof.</w:t>
      </w:r>
      <w:r w:rsidR="00EB0377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Yu-Chen</w:t>
      </w:r>
      <w:proofErr w:type="spellEnd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Ch</w:t>
      </w:r>
      <w:r w:rsidR="00AF4CEB">
        <w:rPr>
          <w:rFonts w:eastAsia="Times New Roman" w:cstheme="minorHAnsi"/>
          <w:kern w:val="28"/>
          <w:sz w:val="24"/>
          <w:szCs w:val="24"/>
        </w:rPr>
        <w:t>i</w:t>
      </w:r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ang</w:t>
      </w:r>
      <w:proofErr w:type="spellEnd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 xml:space="preserve">, </w:t>
      </w:r>
      <w:proofErr w:type="spellStart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PhD</w:t>
      </w:r>
      <w:proofErr w:type="spellEnd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 xml:space="preserve"> (</w:t>
      </w:r>
      <w:proofErr w:type="spellStart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Taiwan</w:t>
      </w:r>
      <w:proofErr w:type="spellEnd"/>
      <w:r w:rsidRPr="00620F7B">
        <w:rPr>
          <w:rFonts w:eastAsia="Times New Roman" w:cstheme="minorHAnsi"/>
          <w:kern w:val="28"/>
          <w:sz w:val="24"/>
          <w:szCs w:val="24"/>
          <w:lang w:val="bg-BG"/>
        </w:rPr>
        <w:t>)</w:t>
      </w:r>
    </w:p>
    <w:p w:rsidR="001D60CE" w:rsidRDefault="006606D2" w:rsidP="00EB0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proofErr w:type="spellStart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Assoc</w:t>
      </w:r>
      <w:proofErr w:type="spellEnd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 xml:space="preserve">. </w:t>
      </w:r>
      <w:proofErr w:type="spellStart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Prof</w:t>
      </w:r>
      <w:proofErr w:type="spellEnd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 xml:space="preserve">. </w:t>
      </w:r>
      <w:proofErr w:type="spellStart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Serge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y</w:t>
      </w:r>
      <w:r w:rsidRPr="006606D2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r w:rsidR="00AF4CEB">
        <w:rPr>
          <w:rFonts w:eastAsia="Times New Roman" w:cstheme="minorHAnsi"/>
          <w:kern w:val="28"/>
          <w:sz w:val="24"/>
          <w:szCs w:val="24"/>
        </w:rPr>
        <w:t>Il</w:t>
      </w:r>
      <w:bookmarkStart w:id="0" w:name="_GoBack"/>
      <w:bookmarkEnd w:id="0"/>
      <w:proofErr w:type="spellStart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kevich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>,PhD</w:t>
      </w:r>
      <w:r w:rsidRPr="006606D2">
        <w:rPr>
          <w:rFonts w:eastAsia="Times New Roman" w:cstheme="minorHAnsi"/>
          <w:kern w:val="28"/>
          <w:sz w:val="24"/>
          <w:szCs w:val="24"/>
          <w:lang w:val="bg-BG"/>
        </w:rPr>
        <w:t xml:space="preserve"> (</w:t>
      </w:r>
      <w:proofErr w:type="spellStart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Russia</w:t>
      </w:r>
      <w:proofErr w:type="spellEnd"/>
      <w:r w:rsidRPr="006606D2">
        <w:rPr>
          <w:rFonts w:eastAsia="Times New Roman" w:cstheme="minorHAnsi"/>
          <w:kern w:val="28"/>
          <w:sz w:val="24"/>
          <w:szCs w:val="24"/>
          <w:lang w:val="bg-BG"/>
        </w:rPr>
        <w:t>)</w:t>
      </w:r>
      <w:r>
        <w:rPr>
          <w:rFonts w:eastAsia="Times New Roman" w:cstheme="minorHAnsi"/>
          <w:kern w:val="28"/>
          <w:sz w:val="24"/>
          <w:szCs w:val="24"/>
        </w:rPr>
        <w:t xml:space="preserve"> </w:t>
      </w:r>
    </w:p>
    <w:p w:rsidR="009304FD" w:rsidRPr="009304FD" w:rsidRDefault="00376F2B" w:rsidP="00EB0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</w:rPr>
      </w:pPr>
      <w:proofErr w:type="spellStart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>Assoc</w:t>
      </w:r>
      <w:proofErr w:type="spellEnd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 xml:space="preserve">. </w:t>
      </w:r>
      <w:proofErr w:type="spellStart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>Prof</w:t>
      </w:r>
      <w:proofErr w:type="spellEnd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 xml:space="preserve">. </w:t>
      </w:r>
      <w:proofErr w:type="spellStart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>Nasirli</w:t>
      </w:r>
      <w:proofErr w:type="spellEnd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Pr="00376F2B">
        <w:rPr>
          <w:rFonts w:eastAsia="Times New Roman" w:cstheme="minorHAnsi"/>
          <w:kern w:val="28"/>
          <w:sz w:val="24"/>
          <w:szCs w:val="24"/>
          <w:lang w:val="bg-BG"/>
        </w:rPr>
        <w:t>Beitulla</w:t>
      </w:r>
      <w:proofErr w:type="spellEnd"/>
      <w:r>
        <w:rPr>
          <w:rFonts w:eastAsia="Times New Roman" w:cstheme="minorHAnsi"/>
          <w:kern w:val="28"/>
          <w:sz w:val="24"/>
          <w:szCs w:val="24"/>
        </w:rPr>
        <w:t xml:space="preserve">, PhD </w:t>
      </w:r>
      <w:r w:rsidR="009304FD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r w:rsidR="00507B97" w:rsidRPr="00507B97">
        <w:rPr>
          <w:rFonts w:eastAsia="Times New Roman" w:cstheme="minorHAnsi"/>
          <w:kern w:val="28"/>
          <w:sz w:val="24"/>
          <w:szCs w:val="24"/>
          <w:lang w:val="bg-BG"/>
        </w:rPr>
        <w:t>(</w:t>
      </w:r>
      <w:proofErr w:type="spellStart"/>
      <w:r w:rsidR="00507B97" w:rsidRPr="00507B97">
        <w:rPr>
          <w:rFonts w:eastAsia="Times New Roman" w:cstheme="minorHAnsi"/>
          <w:kern w:val="28"/>
          <w:sz w:val="24"/>
          <w:szCs w:val="24"/>
          <w:lang w:val="bg-BG"/>
        </w:rPr>
        <w:t>Azerbaijan</w:t>
      </w:r>
      <w:proofErr w:type="spellEnd"/>
      <w:r w:rsidR="00507B97" w:rsidRPr="00507B97">
        <w:rPr>
          <w:rFonts w:eastAsia="Times New Roman" w:cstheme="minorHAnsi"/>
          <w:kern w:val="28"/>
          <w:sz w:val="24"/>
          <w:szCs w:val="24"/>
          <w:lang w:val="bg-BG"/>
        </w:rPr>
        <w:t xml:space="preserve">) </w:t>
      </w:r>
    </w:p>
    <w:p w:rsidR="00EB0377" w:rsidRPr="00A879CE" w:rsidRDefault="00EB0377" w:rsidP="005A2B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8"/>
          <w:szCs w:val="28"/>
        </w:rPr>
      </w:pPr>
    </w:p>
    <w:p w:rsidR="00900632" w:rsidRDefault="00900632" w:rsidP="005A2B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val="bg-BG"/>
        </w:rPr>
        <w:sectPr w:rsidR="00900632" w:rsidSect="00900632">
          <w:type w:val="continuous"/>
          <w:pgSz w:w="12240" w:h="15840"/>
          <w:pgMar w:top="1080" w:right="1417" w:bottom="1417" w:left="1417" w:header="720" w:footer="720" w:gutter="0"/>
          <w:cols w:num="2" w:space="720"/>
          <w:docGrid w:linePitch="360"/>
        </w:sectPr>
      </w:pPr>
    </w:p>
    <w:p w:rsidR="00AB04CD" w:rsidRPr="00A879CE" w:rsidRDefault="00900632" w:rsidP="00CF47B8">
      <w:pPr>
        <w:jc w:val="center"/>
        <w:rPr>
          <w:rFonts w:cstheme="minorHAnsi"/>
          <w:b/>
          <w:color w:val="1F4E79" w:themeColor="accent1" w:themeShade="80"/>
          <w:sz w:val="32"/>
          <w:szCs w:val="32"/>
          <w:lang w:val="bg-BG"/>
        </w:rPr>
      </w:pPr>
      <w:r>
        <w:rPr>
          <w:rFonts w:cstheme="minorHAnsi"/>
          <w:b/>
          <w:color w:val="1F4E79" w:themeColor="accent1" w:themeShade="80"/>
          <w:sz w:val="32"/>
          <w:szCs w:val="32"/>
          <w:lang w:val="bg-BG"/>
        </w:rPr>
        <w:lastRenderedPageBreak/>
        <w:br w:type="page"/>
      </w:r>
      <w:r w:rsidR="001B14D7">
        <w:rPr>
          <w:rFonts w:cstheme="minorHAnsi"/>
          <w:b/>
          <w:color w:val="1F4E79" w:themeColor="accent1" w:themeShade="80"/>
          <w:sz w:val="32"/>
          <w:szCs w:val="32"/>
        </w:rPr>
        <w:lastRenderedPageBreak/>
        <w:t xml:space="preserve">RESEARCH AREAS </w:t>
      </w:r>
    </w:p>
    <w:p w:rsidR="00AB04CD" w:rsidRPr="00A879CE" w:rsidRDefault="00556C6D" w:rsidP="00556C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>Tourism</w:t>
      </w:r>
      <w:proofErr w:type="spellEnd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>product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>s</w:t>
      </w:r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56C6D">
        <w:rPr>
          <w:rFonts w:eastAsia="Times New Roman" w:cstheme="minorHAnsi"/>
          <w:i/>
          <w:kern w:val="28"/>
          <w:sz w:val="24"/>
          <w:szCs w:val="24"/>
          <w:lang w:val="bg-BG"/>
        </w:rPr>
        <w:t>innovation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s </w:t>
      </w:r>
    </w:p>
    <w:p w:rsidR="00AB04CD" w:rsidRPr="00A879CE" w:rsidRDefault="00506502" w:rsidP="0050650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>Touris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>m</w:t>
      </w:r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>business</w:t>
      </w:r>
      <w:proofErr w:type="spellEnd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506502">
        <w:rPr>
          <w:rFonts w:eastAsia="Times New Roman" w:cstheme="minorHAnsi"/>
          <w:i/>
          <w:kern w:val="28"/>
          <w:sz w:val="24"/>
          <w:szCs w:val="24"/>
          <w:lang w:val="bg-BG"/>
        </w:rPr>
        <w:t>entrepreneurship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 </w:t>
      </w:r>
    </w:p>
    <w:p w:rsidR="00AB04CD" w:rsidRPr="00A879CE" w:rsidRDefault="00BA795E" w:rsidP="00BA79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Financial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,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accounting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,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insurance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social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issues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of</w:t>
      </w:r>
      <w:proofErr w:type="spellEnd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BA795E">
        <w:rPr>
          <w:rFonts w:eastAsia="Times New Roman" w:cstheme="minorHAnsi"/>
          <w:i/>
          <w:kern w:val="28"/>
          <w:sz w:val="24"/>
          <w:szCs w:val="24"/>
          <w:lang w:val="bg-BG"/>
        </w:rPr>
        <w:t>tourism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 </w:t>
      </w:r>
    </w:p>
    <w:p w:rsidR="00AB04CD" w:rsidRPr="00A879CE" w:rsidRDefault="00EC2865" w:rsidP="00EC28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Marketing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,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commercial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management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aspects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of</w:t>
      </w:r>
      <w:proofErr w:type="spellEnd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EC2865">
        <w:rPr>
          <w:rFonts w:eastAsia="Times New Roman" w:cstheme="minorHAnsi"/>
          <w:i/>
          <w:kern w:val="28"/>
          <w:sz w:val="24"/>
          <w:szCs w:val="24"/>
          <w:lang w:val="bg-BG"/>
        </w:rPr>
        <w:t>tourism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 </w:t>
      </w:r>
    </w:p>
    <w:p w:rsidR="00AB04CD" w:rsidRPr="00A879CE" w:rsidRDefault="000C1CFC" w:rsidP="000C1C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Legal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,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historical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cultural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dimensions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of</w:t>
      </w:r>
      <w:proofErr w:type="spellEnd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0C1CFC">
        <w:rPr>
          <w:rFonts w:eastAsia="Times New Roman" w:cstheme="minorHAnsi"/>
          <w:i/>
          <w:kern w:val="28"/>
          <w:sz w:val="24"/>
          <w:szCs w:val="24"/>
          <w:lang w:val="bg-BG"/>
        </w:rPr>
        <w:t>tourism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 </w:t>
      </w:r>
    </w:p>
    <w:p w:rsidR="00AB04CD" w:rsidRPr="00A879CE" w:rsidRDefault="009B204D" w:rsidP="009B20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kern w:val="28"/>
          <w:sz w:val="24"/>
          <w:szCs w:val="24"/>
          <w:lang w:val="bg-BG"/>
        </w:rPr>
      </w:pP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Spatial</w:t>
      </w:r>
      <w:proofErr w:type="spellEnd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and</w:t>
      </w:r>
      <w:proofErr w:type="spellEnd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environmental</w:t>
      </w:r>
      <w:proofErr w:type="spellEnd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issues</w:t>
      </w:r>
      <w:proofErr w:type="spellEnd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of</w:t>
      </w:r>
      <w:proofErr w:type="spellEnd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 xml:space="preserve"> </w:t>
      </w:r>
      <w:proofErr w:type="spellStart"/>
      <w:r w:rsidRPr="009B204D">
        <w:rPr>
          <w:rFonts w:eastAsia="Times New Roman" w:cstheme="minorHAnsi"/>
          <w:i/>
          <w:kern w:val="28"/>
          <w:sz w:val="24"/>
          <w:szCs w:val="24"/>
          <w:lang w:val="bg-BG"/>
        </w:rPr>
        <w:t>tourism</w:t>
      </w:r>
      <w:proofErr w:type="spellEnd"/>
      <w:r>
        <w:rPr>
          <w:rFonts w:eastAsia="Times New Roman" w:cstheme="minorHAnsi"/>
          <w:i/>
          <w:kern w:val="28"/>
          <w:sz w:val="24"/>
          <w:szCs w:val="24"/>
        </w:rPr>
        <w:t xml:space="preserve"> </w:t>
      </w:r>
    </w:p>
    <w:p w:rsidR="00AB04CD" w:rsidRPr="00F85B87" w:rsidRDefault="00F85B87" w:rsidP="005864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i/>
          <w:iCs/>
          <w:noProof/>
          <w:color w:val="000000"/>
          <w:kern w:val="28"/>
          <w:sz w:val="24"/>
          <w:szCs w:val="24"/>
          <w:lang w:val="bg-BG"/>
        </w:rPr>
      </w:pPr>
      <w:r w:rsidRPr="00F85B87">
        <w:rPr>
          <w:rFonts w:eastAsia="Times New Roman" w:cstheme="minorHAnsi"/>
          <w:bCs/>
          <w:i/>
          <w:iCs/>
          <w:noProof/>
          <w:color w:val="000000"/>
          <w:kern w:val="28"/>
          <w:sz w:val="24"/>
          <w:szCs w:val="24"/>
          <w:lang w:val="bg-BG"/>
        </w:rPr>
        <w:t>Research and teaching in the field of tourism</w:t>
      </w:r>
      <w:r w:rsidRPr="00F85B87">
        <w:rPr>
          <w:rFonts w:eastAsia="Times New Roman" w:cstheme="minorHAnsi"/>
          <w:bCs/>
          <w:i/>
          <w:iCs/>
          <w:noProof/>
          <w:color w:val="000000"/>
          <w:kern w:val="28"/>
          <w:sz w:val="24"/>
          <w:szCs w:val="24"/>
        </w:rPr>
        <w:t xml:space="preserve"> </w:t>
      </w:r>
    </w:p>
    <w:p w:rsidR="004E3357" w:rsidRPr="00A879CE" w:rsidRDefault="004E3357" w:rsidP="00AB04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i/>
          <w:iCs/>
          <w:noProof/>
          <w:color w:val="000000"/>
          <w:kern w:val="28"/>
          <w:lang w:val="bg-BG"/>
        </w:rPr>
      </w:pPr>
    </w:p>
    <w:p w:rsidR="0049026F" w:rsidRPr="00A879CE" w:rsidRDefault="003948BA" w:rsidP="0049026F">
      <w:pPr>
        <w:tabs>
          <w:tab w:val="left" w:pos="0"/>
        </w:tabs>
        <w:spacing w:after="0" w:line="240" w:lineRule="auto"/>
        <w:jc w:val="center"/>
        <w:outlineLvl w:val="0"/>
        <w:rPr>
          <w:rFonts w:eastAsia="Calibri" w:cstheme="minorHAnsi"/>
          <w:b/>
          <w:bCs/>
          <w:iCs/>
          <w:color w:val="1F4E79" w:themeColor="accent1" w:themeShade="80"/>
          <w:sz w:val="32"/>
          <w:szCs w:val="32"/>
          <w:lang w:val="bg-BG"/>
        </w:rPr>
      </w:pPr>
      <w:r>
        <w:rPr>
          <w:rFonts w:eastAsia="Calibri" w:cstheme="minorHAnsi"/>
          <w:b/>
          <w:bCs/>
          <w:iCs/>
          <w:color w:val="1F4E79" w:themeColor="accent1" w:themeShade="80"/>
          <w:sz w:val="32"/>
          <w:szCs w:val="32"/>
        </w:rPr>
        <w:t>INFORMATION FOR PARTICIPANTS</w:t>
      </w:r>
    </w:p>
    <w:p w:rsidR="0049026F" w:rsidRPr="00A879CE" w:rsidRDefault="0049026F" w:rsidP="0049026F">
      <w:pPr>
        <w:tabs>
          <w:tab w:val="left" w:pos="5490"/>
        </w:tabs>
        <w:spacing w:after="0" w:line="240" w:lineRule="auto"/>
        <w:rPr>
          <w:rFonts w:eastAsia="Calibri" w:cstheme="minorHAnsi"/>
          <w:b/>
          <w:bCs/>
          <w:sz w:val="20"/>
          <w:szCs w:val="20"/>
          <w:lang w:val="bg-BG"/>
        </w:rPr>
      </w:pPr>
    </w:p>
    <w:p w:rsidR="0049026F" w:rsidRPr="00A879CE" w:rsidRDefault="00D67F5B" w:rsidP="00791F2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b/>
          <w:kern w:val="28"/>
          <w:lang w:val="bg-BG"/>
        </w:rPr>
      </w:pPr>
      <w:r>
        <w:rPr>
          <w:rFonts w:eastAsia="Times New Roman" w:cstheme="minorHAnsi"/>
          <w:b/>
          <w:kern w:val="28"/>
        </w:rPr>
        <w:t>July</w:t>
      </w:r>
      <w:r w:rsidR="005A4FD5">
        <w:rPr>
          <w:rFonts w:eastAsia="Times New Roman" w:cstheme="minorHAnsi"/>
          <w:b/>
          <w:kern w:val="28"/>
        </w:rPr>
        <w:t xml:space="preserve"> </w:t>
      </w:r>
      <w:r w:rsidR="0049026F" w:rsidRPr="00A879CE">
        <w:rPr>
          <w:rFonts w:eastAsia="Times New Roman" w:cstheme="minorHAnsi"/>
          <w:b/>
          <w:kern w:val="28"/>
          <w:lang w:val="bg-BG"/>
        </w:rPr>
        <w:t>1</w:t>
      </w:r>
      <w:proofErr w:type="spellStart"/>
      <w:r w:rsidR="005A4FD5" w:rsidRPr="00791F21">
        <w:rPr>
          <w:rFonts w:eastAsia="Times New Roman" w:cstheme="minorHAnsi"/>
          <w:b/>
          <w:kern w:val="28"/>
          <w:vertAlign w:val="superscript"/>
        </w:rPr>
        <w:t>st</w:t>
      </w:r>
      <w:proofErr w:type="spellEnd"/>
      <w:r w:rsidR="00791F21">
        <w:rPr>
          <w:rFonts w:eastAsia="Times New Roman" w:cstheme="minorHAnsi"/>
          <w:b/>
          <w:kern w:val="28"/>
        </w:rPr>
        <w:t xml:space="preserve"> </w:t>
      </w:r>
      <w:r w:rsidR="0049026F" w:rsidRPr="00A879CE">
        <w:rPr>
          <w:rFonts w:eastAsia="Times New Roman" w:cstheme="minorHAnsi"/>
          <w:b/>
          <w:kern w:val="28"/>
          <w:lang w:val="bg-BG"/>
        </w:rPr>
        <w:t xml:space="preserve"> 2019  - </w:t>
      </w:r>
      <w:r w:rsidR="00791F21" w:rsidRPr="00791F21">
        <w:rPr>
          <w:rFonts w:eastAsia="Times New Roman" w:cstheme="minorHAnsi"/>
          <w:kern w:val="28"/>
        </w:rPr>
        <w:t xml:space="preserve">Submitting the </w:t>
      </w:r>
      <w:r w:rsidR="00F16455">
        <w:rPr>
          <w:rFonts w:eastAsia="Times New Roman" w:cstheme="minorHAnsi"/>
          <w:kern w:val="28"/>
        </w:rPr>
        <w:t>registration</w:t>
      </w:r>
      <w:r w:rsidR="00791F21" w:rsidRPr="00791F21">
        <w:rPr>
          <w:rFonts w:eastAsia="Times New Roman" w:cstheme="minorHAnsi"/>
          <w:kern w:val="28"/>
        </w:rPr>
        <w:t xml:space="preserve"> forms for participation in the conference</w:t>
      </w:r>
      <w:r w:rsidR="0049026F" w:rsidRPr="00A879CE">
        <w:rPr>
          <w:rFonts w:eastAsia="Times New Roman" w:cstheme="minorHAnsi"/>
          <w:b/>
          <w:kern w:val="28"/>
          <w:lang w:val="bg-BG"/>
        </w:rPr>
        <w:t>;</w:t>
      </w:r>
    </w:p>
    <w:p w:rsidR="0049026F" w:rsidRDefault="00D67F5B" w:rsidP="0023243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b/>
          <w:kern w:val="28"/>
        </w:rPr>
        <w:t>September</w:t>
      </w:r>
      <w:r w:rsidR="00232437">
        <w:rPr>
          <w:rFonts w:eastAsia="Times New Roman" w:cstheme="minorHAnsi"/>
          <w:b/>
          <w:kern w:val="28"/>
        </w:rPr>
        <w:t xml:space="preserve"> </w:t>
      </w:r>
      <w:r w:rsidR="0049026F" w:rsidRPr="00A879CE">
        <w:rPr>
          <w:rFonts w:eastAsia="Times New Roman" w:cstheme="minorHAnsi"/>
          <w:b/>
          <w:kern w:val="28"/>
          <w:lang w:val="bg-BG"/>
        </w:rPr>
        <w:t>1</w:t>
      </w:r>
      <w:proofErr w:type="spellStart"/>
      <w:r w:rsidR="00232437" w:rsidRPr="00232437">
        <w:rPr>
          <w:rFonts w:eastAsia="Times New Roman" w:cstheme="minorHAnsi"/>
          <w:b/>
          <w:kern w:val="28"/>
          <w:vertAlign w:val="superscript"/>
        </w:rPr>
        <w:t>st</w:t>
      </w:r>
      <w:proofErr w:type="spellEnd"/>
      <w:r w:rsidR="00232437">
        <w:rPr>
          <w:rFonts w:eastAsia="Times New Roman" w:cstheme="minorHAnsi"/>
          <w:b/>
          <w:kern w:val="28"/>
        </w:rPr>
        <w:t xml:space="preserve"> </w:t>
      </w:r>
      <w:r w:rsidR="0049026F" w:rsidRPr="00A879CE">
        <w:rPr>
          <w:rFonts w:eastAsia="Times New Roman" w:cstheme="minorHAnsi"/>
          <w:b/>
          <w:kern w:val="28"/>
          <w:lang w:val="bg-BG"/>
        </w:rPr>
        <w:t xml:space="preserve">2019  </w:t>
      </w:r>
      <w:r w:rsidR="00A879CE">
        <w:rPr>
          <w:rFonts w:eastAsia="Times New Roman" w:cstheme="minorHAnsi"/>
          <w:b/>
          <w:kern w:val="28"/>
          <w:lang w:val="bg-BG"/>
        </w:rPr>
        <w:t>–</w:t>
      </w:r>
      <w:r w:rsidR="0049026F" w:rsidRPr="00A879CE">
        <w:rPr>
          <w:rFonts w:eastAsia="Times New Roman" w:cstheme="minorHAnsi"/>
          <w:b/>
          <w:kern w:val="28"/>
          <w:lang w:val="bg-BG"/>
        </w:rPr>
        <w:t xml:space="preserve"> </w:t>
      </w:r>
      <w:r w:rsidR="00232437" w:rsidRPr="00232437">
        <w:rPr>
          <w:rFonts w:eastAsia="Times New Roman" w:cstheme="minorHAnsi"/>
          <w:kern w:val="28"/>
        </w:rPr>
        <w:t xml:space="preserve">Submitting the papers </w:t>
      </w:r>
      <w:proofErr w:type="spellStart"/>
      <w:r w:rsidR="00232437" w:rsidRPr="00232437">
        <w:rPr>
          <w:rFonts w:eastAsia="Times New Roman" w:cstheme="minorHAnsi"/>
          <w:kern w:val="28"/>
          <w:lang w:val="bg-BG"/>
        </w:rPr>
        <w:t>in</w:t>
      </w:r>
      <w:proofErr w:type="spellEnd"/>
      <w:r w:rsidR="00232437" w:rsidRPr="00232437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232437" w:rsidRPr="00232437">
        <w:rPr>
          <w:rFonts w:eastAsia="Times New Roman" w:cstheme="minorHAnsi"/>
          <w:kern w:val="28"/>
          <w:lang w:val="bg-BG"/>
        </w:rPr>
        <w:t>accordance</w:t>
      </w:r>
      <w:proofErr w:type="spellEnd"/>
      <w:r w:rsidR="00232437" w:rsidRPr="00232437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232437" w:rsidRPr="00232437">
        <w:rPr>
          <w:rFonts w:eastAsia="Times New Roman" w:cstheme="minorHAnsi"/>
          <w:kern w:val="28"/>
          <w:lang w:val="bg-BG"/>
        </w:rPr>
        <w:t>with</w:t>
      </w:r>
      <w:proofErr w:type="spellEnd"/>
      <w:r w:rsidR="00232437" w:rsidRPr="00232437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232437" w:rsidRPr="00232437">
        <w:rPr>
          <w:rFonts w:eastAsia="Times New Roman" w:cstheme="minorHAnsi"/>
          <w:kern w:val="28"/>
          <w:lang w:val="bg-BG"/>
        </w:rPr>
        <w:t>the</w:t>
      </w:r>
      <w:proofErr w:type="spellEnd"/>
      <w:r w:rsidR="00232437" w:rsidRPr="00232437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232437" w:rsidRPr="00232437">
        <w:rPr>
          <w:rFonts w:eastAsia="Times New Roman" w:cstheme="minorHAnsi"/>
          <w:kern w:val="28"/>
          <w:lang w:val="bg-BG"/>
        </w:rPr>
        <w:t>requirements</w:t>
      </w:r>
      <w:proofErr w:type="spellEnd"/>
      <w:r w:rsidR="00232437" w:rsidRPr="00232437">
        <w:rPr>
          <w:rFonts w:eastAsia="Times New Roman" w:cstheme="minorHAnsi"/>
          <w:kern w:val="28"/>
        </w:rPr>
        <w:t xml:space="preserve"> to</w:t>
      </w:r>
      <w:r w:rsidR="00780601">
        <w:rPr>
          <w:rFonts w:eastAsia="Times New Roman" w:cstheme="minorHAnsi"/>
          <w:kern w:val="28"/>
        </w:rPr>
        <w:t>:</w:t>
      </w:r>
      <w:r w:rsidR="00A879CE">
        <w:rPr>
          <w:rFonts w:eastAsia="Times New Roman" w:cstheme="minorHAnsi"/>
          <w:kern w:val="28"/>
        </w:rPr>
        <w:t xml:space="preserve"> </w:t>
      </w:r>
      <w:hyperlink r:id="rId6" w:history="1">
        <w:r w:rsidR="00F304F1" w:rsidRPr="00E834F2">
          <w:rPr>
            <w:rStyle w:val="Hyperlink"/>
            <w:rFonts w:eastAsia="Times New Roman" w:cstheme="minorHAnsi"/>
            <w:b/>
            <w:kern w:val="28"/>
          </w:rPr>
          <w:t>iut@uni-svishtov.bg</w:t>
        </w:r>
      </w:hyperlink>
      <w:r w:rsidR="0049026F" w:rsidRPr="00A879CE">
        <w:rPr>
          <w:rFonts w:eastAsia="Times New Roman" w:cstheme="minorHAnsi"/>
          <w:kern w:val="28"/>
          <w:lang w:val="bg-BG"/>
        </w:rPr>
        <w:t>;</w:t>
      </w:r>
    </w:p>
    <w:p w:rsidR="00080585" w:rsidRPr="00A879CE" w:rsidRDefault="00855F72" w:rsidP="00080585">
      <w:pPr>
        <w:overflowPunct w:val="0"/>
        <w:autoSpaceDE w:val="0"/>
        <w:autoSpaceDN w:val="0"/>
        <w:adjustRightInd w:val="0"/>
        <w:spacing w:after="60" w:line="240" w:lineRule="auto"/>
        <w:ind w:left="284"/>
        <w:jc w:val="both"/>
        <w:textAlignment w:val="baseline"/>
        <w:rPr>
          <w:rFonts w:eastAsia="Times New Roman" w:cstheme="minorHAnsi"/>
          <w:b/>
          <w:kern w:val="28"/>
          <w:lang w:val="bg-BG"/>
        </w:rPr>
      </w:pPr>
      <w:r>
        <w:rPr>
          <w:rFonts w:eastAsia="Times New Roman" w:cstheme="minorHAnsi"/>
          <w:b/>
          <w:kern w:val="28"/>
        </w:rPr>
        <w:t xml:space="preserve">Formatting </w:t>
      </w:r>
      <w:r w:rsidR="001307B6">
        <w:rPr>
          <w:rFonts w:eastAsia="Times New Roman" w:cstheme="minorHAnsi"/>
          <w:b/>
          <w:kern w:val="28"/>
        </w:rPr>
        <w:t>I</w:t>
      </w:r>
      <w:r>
        <w:rPr>
          <w:rFonts w:eastAsia="Times New Roman" w:cstheme="minorHAnsi"/>
          <w:b/>
          <w:kern w:val="28"/>
        </w:rPr>
        <w:t>nstructions:</w:t>
      </w:r>
    </w:p>
    <w:p w:rsidR="00EB0377" w:rsidRPr="00A879CE" w:rsidRDefault="00DA4256" w:rsidP="00900632">
      <w:pPr>
        <w:pStyle w:val="ListParagraph"/>
        <w:numPr>
          <w:ilvl w:val="0"/>
          <w:numId w:val="10"/>
        </w:numPr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kern w:val="28"/>
          <w:lang w:val="bg-BG"/>
        </w:rPr>
      </w:pPr>
      <w:proofErr w:type="spellStart"/>
      <w:r>
        <w:rPr>
          <w:rFonts w:eastAsia="Times New Roman" w:cstheme="minorHAnsi"/>
          <w:kern w:val="28"/>
          <w:lang w:val="bg-BG"/>
        </w:rPr>
        <w:t>title</w:t>
      </w:r>
      <w:proofErr w:type="spellEnd"/>
      <w:r>
        <w:rPr>
          <w:rFonts w:eastAsia="Times New Roman" w:cstheme="minorHAnsi"/>
          <w:kern w:val="28"/>
          <w:lang w:val="bg-BG"/>
        </w:rPr>
        <w:t xml:space="preserve"> </w:t>
      </w:r>
      <w:r>
        <w:rPr>
          <w:rFonts w:eastAsia="Times New Roman" w:cstheme="minorHAnsi"/>
          <w:kern w:val="28"/>
        </w:rPr>
        <w:t>of paper</w:t>
      </w:r>
      <w:r w:rsidR="00BA133D">
        <w:rPr>
          <w:rFonts w:eastAsia="Times New Roman" w:cstheme="minorHAnsi"/>
          <w:kern w:val="28"/>
        </w:rPr>
        <w:t xml:space="preserve"> </w:t>
      </w:r>
      <w:r w:rsidR="00CE480F">
        <w:rPr>
          <w:rFonts w:eastAsia="Times New Roman" w:cstheme="minorHAnsi"/>
          <w:kern w:val="28"/>
          <w:lang w:val="bg-BG"/>
        </w:rPr>
        <w:t>–</w:t>
      </w:r>
      <w:r w:rsidR="00A879CE" w:rsidRPr="00A879CE">
        <w:rPr>
          <w:rFonts w:eastAsia="Times New Roman" w:cstheme="minorHAnsi"/>
          <w:kern w:val="28"/>
          <w:lang w:val="bg-BG"/>
        </w:rPr>
        <w:t xml:space="preserve"> </w:t>
      </w:r>
      <w:r w:rsidR="00CE480F">
        <w:rPr>
          <w:rFonts w:eastAsia="Times New Roman" w:cstheme="minorHAnsi"/>
          <w:kern w:val="28"/>
        </w:rPr>
        <w:t>capital letters</w:t>
      </w:r>
      <w:r w:rsidR="00A879CE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A879CE" w:rsidRPr="00A879CE">
        <w:rPr>
          <w:rFonts w:eastAsia="Times New Roman" w:cstheme="minorHAnsi"/>
          <w:kern w:val="28"/>
          <w:lang w:val="bg-BG"/>
        </w:rPr>
        <w:t>T</w:t>
      </w:r>
      <w:r w:rsidR="00EB0377" w:rsidRPr="00A879CE">
        <w:rPr>
          <w:rFonts w:eastAsia="Times New Roman" w:cstheme="minorHAnsi"/>
          <w:kern w:val="28"/>
          <w:lang w:val="bg-BG"/>
        </w:rPr>
        <w:t>imes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</w:t>
      </w:r>
      <w:r w:rsidR="00824EC7">
        <w:rPr>
          <w:rFonts w:eastAsia="Times New Roman" w:cstheme="minorHAnsi"/>
          <w:kern w:val="28"/>
        </w:rPr>
        <w:t>N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ew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</w:t>
      </w:r>
      <w:r w:rsidR="00CE480F">
        <w:rPr>
          <w:rFonts w:eastAsia="Times New Roman" w:cstheme="minorHAnsi"/>
          <w:kern w:val="28"/>
        </w:rPr>
        <w:t>R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oman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14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pt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bold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>
        <w:rPr>
          <w:rFonts w:eastAsia="Times New Roman" w:cstheme="minorHAnsi"/>
          <w:kern w:val="28"/>
        </w:rPr>
        <w:t>centered</w:t>
      </w:r>
      <w:r w:rsidR="001307B6">
        <w:rPr>
          <w:rFonts w:eastAsia="Times New Roman" w:cstheme="minorHAnsi"/>
          <w:kern w:val="28"/>
        </w:rPr>
        <w:t xml:space="preserve"> text</w:t>
      </w:r>
    </w:p>
    <w:p w:rsidR="00EB0377" w:rsidRPr="00A879CE" w:rsidRDefault="004E4F84" w:rsidP="00900632">
      <w:pPr>
        <w:pStyle w:val="ListParagraph"/>
        <w:numPr>
          <w:ilvl w:val="0"/>
          <w:numId w:val="10"/>
        </w:numPr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</w:rPr>
        <w:t xml:space="preserve">academic rank, </w:t>
      </w:r>
      <w:r w:rsidR="001F3216">
        <w:rPr>
          <w:rFonts w:eastAsia="Times New Roman" w:cstheme="minorHAnsi"/>
          <w:kern w:val="28"/>
        </w:rPr>
        <w:t xml:space="preserve">degree, </w:t>
      </w:r>
      <w:proofErr w:type="spellStart"/>
      <w:r w:rsidR="000A446E">
        <w:rPr>
          <w:rFonts w:eastAsia="Times New Roman" w:cstheme="minorHAnsi"/>
          <w:kern w:val="28"/>
        </w:rPr>
        <w:t>f</w:t>
      </w:r>
      <w:r w:rsidR="001F3216">
        <w:rPr>
          <w:rFonts w:eastAsia="Times New Roman" w:cstheme="minorHAnsi"/>
          <w:kern w:val="28"/>
        </w:rPr>
        <w:t>name</w:t>
      </w:r>
      <w:proofErr w:type="spellEnd"/>
      <w:r w:rsidR="001F3216">
        <w:rPr>
          <w:rFonts w:eastAsia="Times New Roman" w:cstheme="minorHAnsi"/>
          <w:kern w:val="28"/>
        </w:rPr>
        <w:t xml:space="preserve"> and surname of author, </w:t>
      </w:r>
      <w:r w:rsidR="000A446E">
        <w:rPr>
          <w:rFonts w:eastAsia="Times New Roman" w:cstheme="minorHAnsi"/>
          <w:kern w:val="28"/>
        </w:rPr>
        <w:t xml:space="preserve">institution/organization </w:t>
      </w:r>
      <w:r w:rsidR="00EB0377" w:rsidRPr="00A879CE">
        <w:rPr>
          <w:rFonts w:eastAsia="Times New Roman" w:cstheme="minorHAnsi"/>
          <w:kern w:val="28"/>
          <w:lang w:val="bg-BG"/>
        </w:rPr>
        <w:t xml:space="preserve"> -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Times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New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Roman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12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pt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1307B6">
        <w:rPr>
          <w:rFonts w:eastAsia="Times New Roman" w:cstheme="minorHAnsi"/>
          <w:kern w:val="28"/>
        </w:rPr>
        <w:t>centered text</w:t>
      </w:r>
      <w:r w:rsidR="001307B6" w:rsidRPr="00A879CE">
        <w:rPr>
          <w:rFonts w:eastAsia="Times New Roman" w:cstheme="minorHAnsi"/>
          <w:kern w:val="28"/>
          <w:lang w:val="bg-BG"/>
        </w:rPr>
        <w:t xml:space="preserve"> </w:t>
      </w:r>
    </w:p>
    <w:p w:rsidR="00EB0377" w:rsidRPr="00A879CE" w:rsidRDefault="008D5F7A" w:rsidP="00900632">
      <w:pPr>
        <w:pStyle w:val="ListParagraph"/>
        <w:numPr>
          <w:ilvl w:val="0"/>
          <w:numId w:val="10"/>
        </w:numPr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70" w:hanging="284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</w:rPr>
        <w:t>abstract</w:t>
      </w:r>
      <w:r w:rsidR="00EB0377" w:rsidRPr="00A879CE">
        <w:rPr>
          <w:rFonts w:eastAsia="Times New Roman" w:cstheme="minorHAnsi"/>
          <w:kern w:val="28"/>
          <w:lang w:val="bg-BG"/>
        </w:rPr>
        <w:t xml:space="preserve">: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Times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New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Roman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12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pt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Italic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6F3094">
        <w:rPr>
          <w:rFonts w:eastAsia="Times New Roman" w:cstheme="minorHAnsi"/>
          <w:kern w:val="28"/>
        </w:rPr>
        <w:t>justified text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96008C">
        <w:rPr>
          <w:rFonts w:eastAsia="Times New Roman" w:cstheme="minorHAnsi"/>
          <w:kern w:val="28"/>
        </w:rPr>
        <w:t xml:space="preserve">up to </w:t>
      </w:r>
      <w:r w:rsidR="00EB0377" w:rsidRPr="00A879CE">
        <w:rPr>
          <w:rFonts w:eastAsia="Times New Roman" w:cstheme="minorHAnsi"/>
          <w:kern w:val="28"/>
          <w:lang w:val="bg-BG"/>
        </w:rPr>
        <w:t xml:space="preserve">10-15 </w:t>
      </w:r>
      <w:r w:rsidR="0096008C">
        <w:rPr>
          <w:rFonts w:eastAsia="Times New Roman" w:cstheme="minorHAnsi"/>
          <w:kern w:val="28"/>
        </w:rPr>
        <w:t>lines</w:t>
      </w:r>
    </w:p>
    <w:p w:rsidR="00EB0377" w:rsidRPr="00A879CE" w:rsidRDefault="0096008C" w:rsidP="00900632">
      <w:pPr>
        <w:pStyle w:val="ListParagraph"/>
        <w:numPr>
          <w:ilvl w:val="0"/>
          <w:numId w:val="7"/>
        </w:numPr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70" w:hanging="284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</w:rPr>
        <w:t>k</w:t>
      </w:r>
      <w:r w:rsidR="00E94D1F">
        <w:rPr>
          <w:rFonts w:eastAsia="Times New Roman" w:cstheme="minorHAnsi"/>
          <w:kern w:val="28"/>
        </w:rPr>
        <w:t>ey words</w:t>
      </w:r>
      <w:r w:rsidR="00EB0377" w:rsidRPr="00A879CE">
        <w:rPr>
          <w:rFonts w:eastAsia="Times New Roman" w:cstheme="minorHAnsi"/>
          <w:kern w:val="28"/>
          <w:lang w:val="bg-BG"/>
        </w:rPr>
        <w:t xml:space="preserve">: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Times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New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Roman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12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pt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Italic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2F49E6">
        <w:rPr>
          <w:rFonts w:eastAsia="Times New Roman" w:cstheme="minorHAnsi"/>
          <w:kern w:val="28"/>
        </w:rPr>
        <w:t>justified text</w:t>
      </w:r>
      <w:r w:rsidR="002F49E6" w:rsidRPr="00A879CE">
        <w:rPr>
          <w:rFonts w:eastAsia="Times New Roman" w:cstheme="minorHAnsi"/>
          <w:kern w:val="28"/>
          <w:lang w:val="bg-BG"/>
        </w:rPr>
        <w:t xml:space="preserve"> </w:t>
      </w:r>
    </w:p>
    <w:p w:rsidR="00736CB5" w:rsidRPr="00736CB5" w:rsidRDefault="002F49E6" w:rsidP="00931C32">
      <w:pPr>
        <w:pStyle w:val="ListParagraph"/>
        <w:numPr>
          <w:ilvl w:val="0"/>
          <w:numId w:val="7"/>
        </w:numPr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</w:rPr>
        <w:t>p</w:t>
      </w:r>
      <w:r w:rsidR="0051690D">
        <w:rPr>
          <w:rFonts w:eastAsia="Times New Roman" w:cstheme="minorHAnsi"/>
          <w:kern w:val="28"/>
        </w:rPr>
        <w:t xml:space="preserve">age size </w:t>
      </w:r>
      <w:r w:rsidR="00EB0377" w:rsidRPr="00A879CE">
        <w:rPr>
          <w:rFonts w:eastAsia="Times New Roman" w:cstheme="minorHAnsi"/>
          <w:kern w:val="28"/>
          <w:lang w:val="bg-BG"/>
        </w:rPr>
        <w:t xml:space="preserve">21.59 </w:t>
      </w:r>
      <w:r w:rsidR="0051690D"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 × 27.94 </w:t>
      </w:r>
      <w:r w:rsidR="0051690D">
        <w:rPr>
          <w:rFonts w:eastAsia="Times New Roman" w:cstheme="minorHAnsi"/>
          <w:kern w:val="28"/>
        </w:rPr>
        <w:t>cm</w:t>
      </w:r>
      <w:r w:rsidR="0034797B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Letter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1B58DC">
        <w:rPr>
          <w:rFonts w:eastAsia="Times New Roman" w:cstheme="minorHAnsi"/>
          <w:kern w:val="28"/>
        </w:rPr>
        <w:t>top margin</w:t>
      </w:r>
      <w:r w:rsidR="00EB0377" w:rsidRPr="00A879CE">
        <w:rPr>
          <w:rFonts w:eastAsia="Times New Roman" w:cstheme="minorHAnsi"/>
          <w:kern w:val="28"/>
          <w:lang w:val="bg-BG"/>
        </w:rPr>
        <w:t xml:space="preserve"> 5.08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1B58DC">
        <w:rPr>
          <w:rFonts w:eastAsia="Times New Roman" w:cstheme="minorHAnsi"/>
          <w:kern w:val="28"/>
        </w:rPr>
        <w:t>bottom margin</w:t>
      </w:r>
      <w:r w:rsidR="00EB0377" w:rsidRPr="00A879CE">
        <w:rPr>
          <w:rFonts w:eastAsia="Times New Roman" w:cstheme="minorHAnsi"/>
          <w:kern w:val="28"/>
          <w:lang w:val="bg-BG"/>
        </w:rPr>
        <w:t xml:space="preserve"> 2.54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8B0A03">
        <w:rPr>
          <w:rFonts w:eastAsia="Times New Roman" w:cstheme="minorHAnsi"/>
          <w:kern w:val="28"/>
        </w:rPr>
        <w:t>left margin</w:t>
      </w:r>
      <w:r w:rsidR="00EB0377" w:rsidRPr="00A879CE">
        <w:rPr>
          <w:rFonts w:eastAsia="Times New Roman" w:cstheme="minorHAnsi"/>
          <w:kern w:val="28"/>
          <w:lang w:val="bg-BG"/>
        </w:rPr>
        <w:t xml:space="preserve"> 3.05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2E4F3B">
        <w:rPr>
          <w:rFonts w:eastAsia="Times New Roman" w:cstheme="minorHAnsi"/>
          <w:kern w:val="28"/>
        </w:rPr>
        <w:t xml:space="preserve">right margin </w:t>
      </w:r>
      <w:r w:rsidR="00EB0377" w:rsidRPr="00A879CE">
        <w:rPr>
          <w:rFonts w:eastAsia="Times New Roman" w:cstheme="minorHAnsi"/>
          <w:kern w:val="28"/>
          <w:lang w:val="bg-BG"/>
        </w:rPr>
        <w:t xml:space="preserve">5.69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gutter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0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header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4.32 </w:t>
      </w:r>
      <w:r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 </w:t>
      </w:r>
      <w:r>
        <w:rPr>
          <w:rFonts w:eastAsia="Times New Roman" w:cstheme="minorHAnsi"/>
          <w:kern w:val="28"/>
        </w:rPr>
        <w:t>and</w:t>
      </w:r>
      <w:r w:rsidR="0034797B">
        <w:rPr>
          <w:rFonts w:eastAsia="Times New Roman" w:cstheme="minorHAnsi"/>
          <w:kern w:val="28"/>
        </w:rPr>
        <w:t xml:space="preserve"> </w:t>
      </w:r>
      <w:proofErr w:type="spellStart"/>
      <w:r w:rsidR="0034797B">
        <w:rPr>
          <w:rFonts w:eastAsia="Times New Roman" w:cstheme="minorHAnsi"/>
          <w:kern w:val="28"/>
          <w:lang w:val="bg-BG"/>
        </w:rPr>
        <w:t>footer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2.54 </w:t>
      </w:r>
      <w:r w:rsidR="00714498">
        <w:rPr>
          <w:rFonts w:eastAsia="Times New Roman" w:cstheme="minorHAnsi"/>
          <w:kern w:val="28"/>
        </w:rPr>
        <w:t>cm</w:t>
      </w:r>
      <w:r w:rsidR="00EB0377" w:rsidRPr="00A879CE">
        <w:rPr>
          <w:rFonts w:eastAsia="Times New Roman" w:cstheme="minorHAnsi"/>
          <w:kern w:val="28"/>
          <w:lang w:val="bg-BG"/>
        </w:rPr>
        <w:t xml:space="preserve">. </w:t>
      </w:r>
      <w:r w:rsidR="00AF6883">
        <w:rPr>
          <w:rFonts w:eastAsia="Times New Roman" w:cstheme="minorHAnsi"/>
          <w:kern w:val="28"/>
        </w:rPr>
        <w:t>Font</w:t>
      </w:r>
      <w:r w:rsidR="002E4F3B">
        <w:rPr>
          <w:rFonts w:eastAsia="Times New Roman" w:cstheme="minorHAnsi"/>
          <w:kern w:val="28"/>
        </w:rPr>
        <w:t xml:space="preserve"> -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Times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 New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Roman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12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pt</w:t>
      </w:r>
      <w:proofErr w:type="spellEnd"/>
      <w:r w:rsidR="00EB0377" w:rsidRPr="00A879CE">
        <w:rPr>
          <w:rFonts w:eastAsia="Times New Roman" w:cstheme="minorHAnsi"/>
          <w:kern w:val="28"/>
          <w:lang w:val="bg-BG"/>
        </w:rPr>
        <w:t xml:space="preserve">, </w:t>
      </w:r>
      <w:r w:rsidR="002E4F3B">
        <w:rPr>
          <w:rFonts w:eastAsia="Times New Roman" w:cstheme="minorHAnsi"/>
          <w:kern w:val="28"/>
        </w:rPr>
        <w:t>justified</w:t>
      </w:r>
      <w:r w:rsidR="00EB0377" w:rsidRPr="00A879CE">
        <w:rPr>
          <w:rFonts w:eastAsia="Times New Roman" w:cstheme="minorHAnsi"/>
          <w:kern w:val="28"/>
          <w:lang w:val="bg-BG"/>
        </w:rPr>
        <w:t xml:space="preserve">. </w:t>
      </w:r>
      <w:r w:rsidR="005473FB">
        <w:rPr>
          <w:rFonts w:eastAsia="Times New Roman" w:cstheme="minorHAnsi"/>
          <w:kern w:val="28"/>
        </w:rPr>
        <w:t>Line spacing</w:t>
      </w:r>
      <w:r w:rsidR="00EB0377" w:rsidRPr="00A879CE">
        <w:rPr>
          <w:rFonts w:eastAsia="Times New Roman" w:cstheme="minorHAnsi"/>
          <w:kern w:val="28"/>
          <w:lang w:val="bg-BG"/>
        </w:rPr>
        <w:t xml:space="preserve"> – </w:t>
      </w:r>
      <w:proofErr w:type="spellStart"/>
      <w:r w:rsidR="00EB0377" w:rsidRPr="00A879CE">
        <w:rPr>
          <w:rFonts w:eastAsia="Times New Roman" w:cstheme="minorHAnsi"/>
          <w:kern w:val="28"/>
          <w:lang w:val="bg-BG"/>
        </w:rPr>
        <w:t>Single</w:t>
      </w:r>
      <w:proofErr w:type="spellEnd"/>
      <w:r w:rsidR="00AE6807" w:rsidRPr="00A879CE">
        <w:rPr>
          <w:rFonts w:eastAsia="Times New Roman" w:cstheme="minorHAnsi"/>
          <w:kern w:val="28"/>
          <w:lang w:val="bg-BG"/>
        </w:rPr>
        <w:t xml:space="preserve">. </w:t>
      </w:r>
      <w:r w:rsidR="00931C32">
        <w:rPr>
          <w:rFonts w:eastAsia="Times New Roman" w:cstheme="minorHAnsi"/>
          <w:kern w:val="28"/>
        </w:rPr>
        <w:t>M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aximum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number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of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pages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r w:rsidR="00931C32">
        <w:rPr>
          <w:rFonts w:eastAsia="Times New Roman" w:cstheme="minorHAnsi"/>
          <w:kern w:val="28"/>
        </w:rPr>
        <w:t xml:space="preserve">- </w:t>
      </w:r>
      <w:r w:rsidR="00931C32" w:rsidRPr="00931C32">
        <w:rPr>
          <w:rFonts w:eastAsia="Times New Roman" w:cstheme="minorHAnsi"/>
          <w:kern w:val="28"/>
          <w:lang w:val="bg-BG"/>
        </w:rPr>
        <w:t>8 (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eight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),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including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titles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formulas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tables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,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figures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proofErr w:type="spellStart"/>
      <w:r w:rsidR="00931C32" w:rsidRPr="00931C32">
        <w:rPr>
          <w:rFonts w:eastAsia="Times New Roman" w:cstheme="minorHAnsi"/>
          <w:kern w:val="28"/>
          <w:lang w:val="bg-BG"/>
        </w:rPr>
        <w:t>and</w:t>
      </w:r>
      <w:proofErr w:type="spellEnd"/>
      <w:r w:rsidR="00931C32" w:rsidRPr="00931C32">
        <w:rPr>
          <w:rFonts w:eastAsia="Times New Roman" w:cstheme="minorHAnsi"/>
          <w:kern w:val="28"/>
          <w:lang w:val="bg-BG"/>
        </w:rPr>
        <w:t xml:space="preserve"> </w:t>
      </w:r>
      <w:r w:rsidR="00931C32">
        <w:rPr>
          <w:rFonts w:eastAsia="Times New Roman" w:cstheme="minorHAnsi"/>
          <w:kern w:val="28"/>
        </w:rPr>
        <w:t>references</w:t>
      </w:r>
      <w:r w:rsidR="00EB0377" w:rsidRPr="00A879CE">
        <w:rPr>
          <w:rFonts w:eastAsia="Times New Roman" w:cstheme="minorHAnsi"/>
          <w:kern w:val="28"/>
          <w:lang w:val="bg-BG"/>
        </w:rPr>
        <w:t xml:space="preserve">. </w:t>
      </w:r>
      <w:r w:rsidR="005473FB">
        <w:rPr>
          <w:rFonts w:eastAsia="Times New Roman" w:cstheme="minorHAnsi"/>
          <w:kern w:val="28"/>
        </w:rPr>
        <w:t xml:space="preserve">Pages should not be </w:t>
      </w:r>
      <w:r w:rsidR="00736CB5">
        <w:rPr>
          <w:rFonts w:eastAsia="Times New Roman" w:cstheme="minorHAnsi"/>
          <w:kern w:val="28"/>
        </w:rPr>
        <w:t xml:space="preserve"> </w:t>
      </w:r>
    </w:p>
    <w:p w:rsidR="00EB0377" w:rsidRDefault="00736CB5" w:rsidP="00736CB5">
      <w:pPr>
        <w:pStyle w:val="ListParagraph"/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1440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</w:rPr>
        <w:t>n</w:t>
      </w:r>
      <w:r w:rsidR="005473FB">
        <w:rPr>
          <w:rFonts w:eastAsia="Times New Roman" w:cstheme="minorHAnsi"/>
          <w:kern w:val="28"/>
        </w:rPr>
        <w:t>umbered</w:t>
      </w:r>
      <w:r w:rsidR="00EB0377" w:rsidRPr="00A879CE">
        <w:rPr>
          <w:rFonts w:eastAsia="Times New Roman" w:cstheme="minorHAnsi"/>
          <w:kern w:val="28"/>
          <w:lang w:val="bg-BG"/>
        </w:rPr>
        <w:t>.</w:t>
      </w:r>
    </w:p>
    <w:p w:rsidR="009268D8" w:rsidRDefault="00A62ECC" w:rsidP="009268D8">
      <w:pPr>
        <w:pStyle w:val="ListParagraph"/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70" w:hanging="203"/>
        <w:jc w:val="both"/>
        <w:textAlignment w:val="baseline"/>
        <w:rPr>
          <w:rFonts w:eastAsia="Times New Roman" w:cstheme="minorHAnsi"/>
          <w:kern w:val="28"/>
        </w:rPr>
      </w:pPr>
      <w:r w:rsidRPr="00A62ECC">
        <w:rPr>
          <w:rFonts w:eastAsia="Times New Roman" w:cstheme="minorHAnsi"/>
          <w:kern w:val="28"/>
          <w:lang w:val="bg-BG"/>
        </w:rPr>
        <w:t>•</w:t>
      </w:r>
      <w:r w:rsidRPr="00A62ECC">
        <w:rPr>
          <w:rFonts w:eastAsia="Times New Roman" w:cstheme="minorHAnsi"/>
          <w:kern w:val="28"/>
          <w:lang w:val="bg-BG"/>
        </w:rPr>
        <w:tab/>
      </w:r>
      <w:r w:rsidR="008D5F7A" w:rsidRPr="008D5F7A">
        <w:rPr>
          <w:rFonts w:eastAsia="Times New Roman" w:cstheme="minorHAnsi"/>
          <w:b/>
          <w:kern w:val="28"/>
        </w:rPr>
        <w:t>September</w:t>
      </w:r>
      <w:r w:rsidR="008D5F7A">
        <w:rPr>
          <w:rFonts w:eastAsia="Times New Roman" w:cstheme="minorHAnsi"/>
          <w:kern w:val="28"/>
        </w:rPr>
        <w:t xml:space="preserve"> </w:t>
      </w:r>
      <w:r w:rsidRPr="004F61B4">
        <w:rPr>
          <w:rFonts w:eastAsia="Times New Roman" w:cstheme="minorHAnsi"/>
          <w:b/>
          <w:kern w:val="28"/>
          <w:sz w:val="24"/>
          <w:szCs w:val="24"/>
          <w:lang w:val="bg-BG"/>
        </w:rPr>
        <w:t>10</w:t>
      </w:r>
      <w:proofErr w:type="spellStart"/>
      <w:r w:rsidR="008D5F7A" w:rsidRPr="008D5F7A">
        <w:rPr>
          <w:rFonts w:eastAsia="Times New Roman" w:cstheme="minorHAnsi"/>
          <w:b/>
          <w:kern w:val="28"/>
          <w:sz w:val="24"/>
          <w:szCs w:val="24"/>
          <w:vertAlign w:val="superscript"/>
        </w:rPr>
        <w:t>th</w:t>
      </w:r>
      <w:proofErr w:type="spellEnd"/>
      <w:r w:rsidR="008D5F7A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Pr="004F61B4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2019 </w:t>
      </w:r>
      <w:r w:rsidRPr="00A62ECC">
        <w:rPr>
          <w:rFonts w:eastAsia="Times New Roman" w:cstheme="minorHAnsi"/>
          <w:b/>
          <w:kern w:val="28"/>
          <w:lang w:val="bg-BG"/>
        </w:rPr>
        <w:t xml:space="preserve"> </w:t>
      </w:r>
      <w:r w:rsidRPr="00A62ECC">
        <w:rPr>
          <w:rFonts w:eastAsia="Times New Roman" w:cstheme="minorHAnsi"/>
          <w:kern w:val="28"/>
          <w:lang w:val="bg-BG"/>
        </w:rPr>
        <w:t>–</w:t>
      </w:r>
      <w:r w:rsidR="009268D8">
        <w:rPr>
          <w:rFonts w:eastAsia="Times New Roman" w:cstheme="minorHAnsi"/>
          <w:kern w:val="28"/>
        </w:rPr>
        <w:t xml:space="preserve"> Notification for acceptance of paper. </w:t>
      </w:r>
    </w:p>
    <w:p w:rsidR="0049026F" w:rsidRPr="00A879CE" w:rsidRDefault="009268D8" w:rsidP="009268D8">
      <w:pPr>
        <w:pStyle w:val="ListParagraph"/>
        <w:tabs>
          <w:tab w:val="left" w:pos="270"/>
        </w:tabs>
        <w:overflowPunct w:val="0"/>
        <w:autoSpaceDE w:val="0"/>
        <w:autoSpaceDN w:val="0"/>
        <w:adjustRightInd w:val="0"/>
        <w:spacing w:after="60" w:line="240" w:lineRule="auto"/>
        <w:ind w:left="270" w:hanging="203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 w:rsidRPr="00A62ECC">
        <w:rPr>
          <w:rFonts w:eastAsia="Times New Roman" w:cstheme="minorHAnsi"/>
          <w:kern w:val="28"/>
          <w:lang w:val="bg-BG"/>
        </w:rPr>
        <w:t>•</w:t>
      </w:r>
      <w:r w:rsidR="00A62ECC" w:rsidRPr="00A62ECC">
        <w:rPr>
          <w:rFonts w:eastAsia="Times New Roman" w:cstheme="minorHAnsi"/>
          <w:kern w:val="28"/>
          <w:lang w:val="bg-BG"/>
        </w:rPr>
        <w:t xml:space="preserve"> </w:t>
      </w:r>
      <w:r w:rsidR="00055E3E">
        <w:rPr>
          <w:rFonts w:eastAsia="Times New Roman" w:cstheme="minorHAnsi"/>
          <w:kern w:val="28"/>
        </w:rPr>
        <w:t xml:space="preserve"> </w:t>
      </w:r>
      <w:r w:rsidR="00D57F66" w:rsidRPr="008D5F7A">
        <w:rPr>
          <w:rFonts w:eastAsia="Times New Roman" w:cstheme="minorHAnsi"/>
          <w:b/>
          <w:kern w:val="28"/>
        </w:rPr>
        <w:t>September</w:t>
      </w:r>
      <w:r w:rsidR="00D57F66">
        <w:rPr>
          <w:rFonts w:eastAsia="Times New Roman" w:cstheme="minorHAnsi"/>
          <w:kern w:val="28"/>
        </w:rPr>
        <w:t xml:space="preserve"> </w:t>
      </w:r>
      <w:r w:rsidR="00D57F66" w:rsidRPr="004F61B4">
        <w:rPr>
          <w:rFonts w:eastAsia="Times New Roman" w:cstheme="minorHAnsi"/>
          <w:b/>
          <w:kern w:val="28"/>
          <w:sz w:val="24"/>
          <w:szCs w:val="24"/>
          <w:lang w:val="bg-BG"/>
        </w:rPr>
        <w:t>1</w:t>
      </w:r>
      <w:r w:rsidR="00D57F66">
        <w:rPr>
          <w:rFonts w:eastAsia="Times New Roman" w:cstheme="minorHAnsi"/>
          <w:b/>
          <w:kern w:val="28"/>
          <w:sz w:val="24"/>
          <w:szCs w:val="24"/>
        </w:rPr>
        <w:t>2</w:t>
      </w:r>
      <w:r w:rsidR="00D57F66" w:rsidRPr="008D5F7A">
        <w:rPr>
          <w:rFonts w:eastAsia="Times New Roman" w:cstheme="minorHAnsi"/>
          <w:b/>
          <w:kern w:val="28"/>
          <w:sz w:val="24"/>
          <w:szCs w:val="24"/>
          <w:vertAlign w:val="superscript"/>
        </w:rPr>
        <w:t>th</w:t>
      </w:r>
      <w:r w:rsidR="00D57F66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49026F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2019 </w:t>
      </w:r>
      <w:r w:rsidR="00065EBF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E94E92" w:rsidRPr="00A62ECC">
        <w:rPr>
          <w:rFonts w:eastAsia="Times New Roman" w:cstheme="minorHAnsi"/>
          <w:kern w:val="28"/>
          <w:lang w:val="bg-BG"/>
        </w:rPr>
        <w:t>–</w:t>
      </w:r>
      <w:r w:rsidR="0049026F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 </w:t>
      </w:r>
      <w:r w:rsidR="005C5E18" w:rsidRPr="005C5E18">
        <w:rPr>
          <w:rFonts w:eastAsia="Times New Roman" w:cstheme="minorHAnsi"/>
          <w:kern w:val="28"/>
          <w:sz w:val="24"/>
          <w:szCs w:val="24"/>
        </w:rPr>
        <w:t>Payment of registration fees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:</w:t>
      </w:r>
    </w:p>
    <w:p w:rsidR="00053FBF" w:rsidRPr="00A879CE" w:rsidRDefault="006F0F9C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 xml:space="preserve">Bank name:  </w:t>
      </w:r>
      <w:r w:rsidRPr="006F0F9C">
        <w:rPr>
          <w:rFonts w:eastAsia="Times New Roman" w:cstheme="minorHAnsi"/>
          <w:kern w:val="28"/>
          <w:sz w:val="24"/>
          <w:szCs w:val="24"/>
        </w:rPr>
        <w:t>Municipal Bank - Financial Cent</w:t>
      </w:r>
      <w:r>
        <w:rPr>
          <w:rFonts w:eastAsia="Times New Roman" w:cstheme="minorHAnsi"/>
          <w:kern w:val="28"/>
          <w:sz w:val="24"/>
          <w:szCs w:val="24"/>
        </w:rPr>
        <w:t>re</w:t>
      </w:r>
      <w:r w:rsidRPr="006F0F9C">
        <w:rPr>
          <w:rFonts w:eastAsia="Times New Roman" w:cstheme="minorHAnsi"/>
          <w:kern w:val="28"/>
          <w:sz w:val="24"/>
          <w:szCs w:val="24"/>
        </w:rPr>
        <w:t xml:space="preserve"> </w:t>
      </w:r>
      <w:proofErr w:type="spellStart"/>
      <w:r w:rsidRPr="006F0F9C">
        <w:rPr>
          <w:rFonts w:eastAsia="Times New Roman" w:cstheme="minorHAnsi"/>
          <w:kern w:val="28"/>
          <w:sz w:val="24"/>
          <w:szCs w:val="24"/>
        </w:rPr>
        <w:t>Svishtov</w:t>
      </w:r>
      <w:proofErr w:type="spellEnd"/>
      <w:r w:rsidR="00053FB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, </w:t>
      </w:r>
    </w:p>
    <w:p w:rsidR="00F62587" w:rsidRPr="00F62587" w:rsidRDefault="001D27E2" w:rsidP="00F625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 xml:space="preserve">BANK ACCOUNT IN EUROS </w:t>
      </w:r>
    </w:p>
    <w:p w:rsidR="00F62587" w:rsidRPr="00F62587" w:rsidRDefault="00F62587" w:rsidP="00F625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 w:rsidRPr="00F62587">
        <w:rPr>
          <w:rFonts w:eastAsia="Times New Roman" w:cstheme="minorHAnsi"/>
          <w:kern w:val="28"/>
          <w:sz w:val="24"/>
          <w:szCs w:val="24"/>
          <w:lang w:val="bg-BG"/>
        </w:rPr>
        <w:t>IBAN BG96SOMB913034TSENOV02</w:t>
      </w:r>
    </w:p>
    <w:p w:rsidR="00F62587" w:rsidRPr="00F62587" w:rsidRDefault="00F62587" w:rsidP="00F625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 w:rsidRPr="00F62587">
        <w:rPr>
          <w:rFonts w:eastAsia="Times New Roman" w:cstheme="minorHAnsi"/>
          <w:kern w:val="28"/>
          <w:sz w:val="24"/>
          <w:szCs w:val="24"/>
          <w:lang w:val="bg-BG"/>
        </w:rPr>
        <w:t>BIC SOMBBGSF</w:t>
      </w:r>
    </w:p>
    <w:p w:rsidR="00F62587" w:rsidRPr="00F62587" w:rsidRDefault="001D27E2" w:rsidP="00F625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 xml:space="preserve">D.A.TSENOV ACADEMY OF ECONOMICS </w:t>
      </w:r>
      <w:r w:rsidR="00F62587" w:rsidRPr="00F62587">
        <w:rPr>
          <w:rFonts w:eastAsia="Times New Roman" w:cstheme="minorHAnsi"/>
          <w:kern w:val="28"/>
          <w:sz w:val="24"/>
          <w:szCs w:val="24"/>
          <w:lang w:val="bg-BG"/>
        </w:rPr>
        <w:t>-</w:t>
      </w:r>
      <w:r>
        <w:rPr>
          <w:rFonts w:eastAsia="Times New Roman" w:cstheme="minorHAnsi"/>
          <w:kern w:val="28"/>
          <w:sz w:val="24"/>
          <w:szCs w:val="24"/>
        </w:rPr>
        <w:t>SVISHTOV</w:t>
      </w:r>
    </w:p>
    <w:p w:rsidR="00B01A38" w:rsidRPr="00A879CE" w:rsidRDefault="00970C3C" w:rsidP="00B01A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  <w:r>
        <w:rPr>
          <w:rFonts w:eastAsia="Times New Roman" w:cstheme="minorHAnsi"/>
          <w:kern w:val="28"/>
          <w:sz w:val="24"/>
          <w:szCs w:val="24"/>
        </w:rPr>
        <w:t>BULSTAT</w:t>
      </w:r>
      <w:r w:rsidR="00F62587" w:rsidRPr="00F62587">
        <w:rPr>
          <w:rFonts w:eastAsia="Times New Roman" w:cstheme="minorHAnsi"/>
          <w:kern w:val="28"/>
          <w:sz w:val="24"/>
          <w:szCs w:val="24"/>
          <w:lang w:val="bg-BG"/>
        </w:rPr>
        <w:t>: 000124026</w:t>
      </w:r>
      <w:r w:rsidR="00053FB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СА </w:t>
      </w:r>
      <w:proofErr w:type="spellStart"/>
      <w:r w:rsidR="00B01A38">
        <w:rPr>
          <w:rFonts w:eastAsia="Times New Roman" w:cstheme="minorHAnsi"/>
          <w:kern w:val="28"/>
          <w:sz w:val="24"/>
          <w:szCs w:val="24"/>
        </w:rPr>
        <w:t>D.A.Tsenov</w:t>
      </w:r>
      <w:proofErr w:type="spellEnd"/>
      <w:r w:rsidR="00B01A38">
        <w:rPr>
          <w:rFonts w:eastAsia="Times New Roman" w:cstheme="minorHAnsi"/>
          <w:kern w:val="28"/>
          <w:sz w:val="24"/>
          <w:szCs w:val="24"/>
        </w:rPr>
        <w:t xml:space="preserve"> Academy of Economics </w:t>
      </w:r>
      <w:r w:rsidR="00B01A38" w:rsidRPr="00A879CE">
        <w:rPr>
          <w:rFonts w:eastAsia="Times New Roman" w:cstheme="minorHAnsi"/>
          <w:kern w:val="28"/>
          <w:lang w:val="bg-BG"/>
        </w:rPr>
        <w:t xml:space="preserve">- </w:t>
      </w:r>
      <w:proofErr w:type="spellStart"/>
      <w:r w:rsidR="00B01A38">
        <w:rPr>
          <w:rFonts w:eastAsia="Times New Roman" w:cstheme="minorHAnsi"/>
          <w:kern w:val="28"/>
        </w:rPr>
        <w:t>Svishtov</w:t>
      </w:r>
      <w:proofErr w:type="spellEnd"/>
    </w:p>
    <w:p w:rsidR="00B01A38" w:rsidRPr="00A879CE" w:rsidRDefault="00B01A38" w:rsidP="00B01A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lang w:val="bg-BG"/>
        </w:rPr>
      </w:pPr>
    </w:p>
    <w:p w:rsidR="001818F4" w:rsidRPr="00A879CE" w:rsidRDefault="009F14F7" w:rsidP="00E357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spacing w:val="-4"/>
          <w:kern w:val="28"/>
          <w:sz w:val="24"/>
          <w:szCs w:val="24"/>
          <w:u w:val="single"/>
        </w:rPr>
        <w:t>Bank transfer text</w:t>
      </w:r>
      <w:r w:rsidR="0049026F" w:rsidRPr="00A879CE">
        <w:rPr>
          <w:rFonts w:eastAsia="Times New Roman" w:cstheme="minorHAnsi"/>
          <w:spacing w:val="-4"/>
          <w:kern w:val="28"/>
          <w:sz w:val="24"/>
          <w:szCs w:val="24"/>
          <w:lang w:val="bg-BG"/>
        </w:rPr>
        <w:t xml:space="preserve">: </w:t>
      </w:r>
      <w:r w:rsidR="001818F4">
        <w:rPr>
          <w:rFonts w:eastAsia="Times New Roman" w:cstheme="minorHAnsi"/>
          <w:spacing w:val="-4"/>
          <w:kern w:val="28"/>
          <w:sz w:val="24"/>
          <w:szCs w:val="24"/>
        </w:rPr>
        <w:t>conference registration fee</w:t>
      </w:r>
      <w:r w:rsidR="0049026F" w:rsidRPr="00A879CE">
        <w:rPr>
          <w:rFonts w:eastAsia="Times New Roman" w:cstheme="minorHAnsi"/>
          <w:spacing w:val="-4"/>
          <w:kern w:val="28"/>
          <w:sz w:val="24"/>
          <w:szCs w:val="24"/>
          <w:lang w:val="bg-BG"/>
        </w:rPr>
        <w:t xml:space="preserve"> – </w:t>
      </w:r>
      <w:r w:rsidR="001818F4">
        <w:rPr>
          <w:rFonts w:eastAsia="Times New Roman" w:cstheme="minorHAnsi"/>
          <w:color w:val="000000"/>
          <w:kern w:val="28"/>
          <w:sz w:val="24"/>
          <w:szCs w:val="24"/>
        </w:rPr>
        <w:t>Department of Economics and Management of Tourism</w:t>
      </w:r>
    </w:p>
    <w:p w:rsidR="0049026F" w:rsidRDefault="009A5E46" w:rsidP="00A879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proofErr w:type="spellStart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>If</w:t>
      </w:r>
      <w:proofErr w:type="spellEnd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 xml:space="preserve"> </w:t>
      </w:r>
      <w:proofErr w:type="spellStart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>invoice</w:t>
      </w:r>
      <w:proofErr w:type="spellEnd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 xml:space="preserve"> </w:t>
      </w:r>
      <w:proofErr w:type="spellStart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>is</w:t>
      </w:r>
      <w:proofErr w:type="spellEnd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 xml:space="preserve"> </w:t>
      </w:r>
      <w:proofErr w:type="spellStart"/>
      <w:r w:rsidRPr="009A5E46">
        <w:rPr>
          <w:rFonts w:eastAsia="Times New Roman" w:cstheme="minorHAnsi"/>
          <w:kern w:val="28"/>
          <w:sz w:val="24"/>
          <w:szCs w:val="24"/>
          <w:u w:val="single"/>
          <w:lang w:val="bg-BG"/>
        </w:rPr>
        <w:t>needed</w:t>
      </w:r>
      <w:proofErr w:type="spellEnd"/>
      <w:r w:rsidR="00403F22">
        <w:rPr>
          <w:rFonts w:eastAsia="Times New Roman" w:cstheme="minorHAnsi"/>
          <w:kern w:val="28"/>
          <w:sz w:val="24"/>
          <w:szCs w:val="24"/>
          <w:u w:val="single"/>
        </w:rPr>
        <w:t>,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send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the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following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information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: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name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of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participant</w:t>
      </w:r>
      <w:proofErr w:type="spellEnd"/>
      <w:r w:rsidR="00EC3E8A">
        <w:rPr>
          <w:rFonts w:eastAsia="Times New Roman" w:cstheme="minorHAnsi"/>
          <w:kern w:val="28"/>
          <w:sz w:val="24"/>
          <w:szCs w:val="24"/>
        </w:rPr>
        <w:t>,</w:t>
      </w:r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address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of</w:t>
      </w:r>
      <w:proofErr w:type="spellEnd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organi</w:t>
      </w:r>
      <w:proofErr w:type="spellEnd"/>
      <w:r w:rsidR="00483F45">
        <w:rPr>
          <w:rFonts w:eastAsia="Times New Roman" w:cstheme="minorHAnsi"/>
          <w:kern w:val="28"/>
          <w:sz w:val="24"/>
          <w:szCs w:val="24"/>
        </w:rPr>
        <w:t>s</w:t>
      </w:r>
      <w:proofErr w:type="spellStart"/>
      <w:r w:rsidR="00483F45" w:rsidRPr="00483F45">
        <w:rPr>
          <w:rFonts w:eastAsia="Times New Roman" w:cstheme="minorHAnsi"/>
          <w:kern w:val="28"/>
          <w:sz w:val="24"/>
          <w:szCs w:val="24"/>
          <w:lang w:val="bg-BG"/>
        </w:rPr>
        <w:t>ation</w:t>
      </w:r>
      <w:proofErr w:type="spellEnd"/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, </w:t>
      </w:r>
      <w:r w:rsidR="005558B4">
        <w:rPr>
          <w:rFonts w:eastAsia="Times New Roman" w:cstheme="minorHAnsi"/>
          <w:kern w:val="28"/>
          <w:sz w:val="24"/>
          <w:szCs w:val="24"/>
        </w:rPr>
        <w:t>VAT ID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, </w:t>
      </w:r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 xml:space="preserve">UIC </w:t>
      </w:r>
      <w:proofErr w:type="spellStart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>of</w:t>
      </w:r>
      <w:proofErr w:type="spellEnd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>the</w:t>
      </w:r>
      <w:proofErr w:type="spellEnd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proofErr w:type="spellStart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>organi</w:t>
      </w:r>
      <w:proofErr w:type="spellEnd"/>
      <w:r w:rsidR="00791DD3">
        <w:rPr>
          <w:rFonts w:eastAsia="Times New Roman" w:cstheme="minorHAnsi"/>
          <w:kern w:val="28"/>
          <w:sz w:val="24"/>
          <w:szCs w:val="24"/>
        </w:rPr>
        <w:t>s</w:t>
      </w:r>
      <w:proofErr w:type="spellStart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>ation</w:t>
      </w:r>
      <w:proofErr w:type="spellEnd"/>
      <w:r w:rsidR="00791DD3" w:rsidRPr="00791DD3">
        <w:rPr>
          <w:rFonts w:eastAsia="Times New Roman" w:cstheme="minorHAnsi"/>
          <w:kern w:val="28"/>
          <w:sz w:val="24"/>
          <w:szCs w:val="24"/>
          <w:lang w:val="bg-BG"/>
        </w:rPr>
        <w:t xml:space="preserve"> 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(</w:t>
      </w:r>
      <w:r w:rsidR="00791DD3">
        <w:rPr>
          <w:rFonts w:eastAsia="Times New Roman" w:cstheme="minorHAnsi"/>
          <w:kern w:val="28"/>
          <w:sz w:val="24"/>
          <w:szCs w:val="24"/>
        </w:rPr>
        <w:t xml:space="preserve">to 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e-</w:t>
      </w:r>
      <w:proofErr w:type="spellStart"/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mail</w:t>
      </w:r>
      <w:proofErr w:type="spellEnd"/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 xml:space="preserve">: </w:t>
      </w:r>
      <w:proofErr w:type="spellStart"/>
      <w:r w:rsidR="00CC13FE">
        <w:rPr>
          <w:rFonts w:eastAsia="Times New Roman" w:cstheme="minorHAnsi"/>
          <w:kern w:val="28"/>
          <w:sz w:val="24"/>
          <w:szCs w:val="24"/>
        </w:rPr>
        <w:t>iut</w:t>
      </w:r>
      <w:proofErr w:type="spellEnd"/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@uni-svishtov.bg</w:t>
      </w:r>
      <w:r w:rsidR="0049026F" w:rsidRPr="00A879CE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 </w:t>
      </w:r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).</w:t>
      </w:r>
    </w:p>
    <w:p w:rsidR="0049026F" w:rsidRPr="00A879CE" w:rsidRDefault="008F037A" w:rsidP="00A879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28"/>
          <w:sz w:val="24"/>
          <w:szCs w:val="24"/>
          <w:lang w:val="bg-BG"/>
        </w:rPr>
      </w:pPr>
      <w:r>
        <w:rPr>
          <w:rFonts w:eastAsia="Times New Roman" w:cstheme="minorHAnsi"/>
          <w:b/>
          <w:kern w:val="28"/>
          <w:sz w:val="24"/>
          <w:szCs w:val="24"/>
        </w:rPr>
        <w:t xml:space="preserve">October </w:t>
      </w:r>
      <w:r w:rsidR="00CC13FE">
        <w:rPr>
          <w:rFonts w:eastAsia="Times New Roman" w:cstheme="minorHAnsi"/>
          <w:b/>
          <w:kern w:val="28"/>
          <w:sz w:val="24"/>
          <w:szCs w:val="24"/>
          <w:lang w:val="bg-BG"/>
        </w:rPr>
        <w:t>11</w:t>
      </w:r>
      <w:proofErr w:type="spellStart"/>
      <w:r w:rsidRPr="008F037A">
        <w:rPr>
          <w:rFonts w:eastAsia="Times New Roman" w:cstheme="minorHAnsi"/>
          <w:b/>
          <w:kern w:val="28"/>
          <w:sz w:val="24"/>
          <w:szCs w:val="24"/>
          <w:vertAlign w:val="superscript"/>
        </w:rPr>
        <w:t>th</w:t>
      </w:r>
      <w:proofErr w:type="spellEnd"/>
      <w:r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49026F" w:rsidRPr="00900632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2019 </w:t>
      </w:r>
      <w:r w:rsidR="0049026F" w:rsidRPr="008C2B5B">
        <w:rPr>
          <w:rFonts w:eastAsia="Times New Roman" w:cstheme="minorHAnsi"/>
          <w:kern w:val="28"/>
          <w:sz w:val="24"/>
          <w:szCs w:val="24"/>
          <w:lang w:val="bg-BG"/>
        </w:rPr>
        <w:t>-</w:t>
      </w:r>
      <w:r w:rsidR="0049026F" w:rsidRPr="00900632">
        <w:rPr>
          <w:rFonts w:eastAsia="Times New Roman" w:cstheme="minorHAnsi"/>
          <w:b/>
          <w:kern w:val="28"/>
          <w:sz w:val="24"/>
          <w:szCs w:val="24"/>
          <w:lang w:val="bg-BG"/>
        </w:rPr>
        <w:t xml:space="preserve"> </w:t>
      </w:r>
      <w:r w:rsidR="008C2B5B">
        <w:rPr>
          <w:rFonts w:eastAsia="Times New Roman" w:cstheme="minorHAnsi"/>
          <w:kern w:val="28"/>
          <w:sz w:val="24"/>
          <w:szCs w:val="24"/>
        </w:rPr>
        <w:t>Registration of participant</w:t>
      </w:r>
      <w:r w:rsidR="007D04DE">
        <w:rPr>
          <w:rFonts w:eastAsia="Times New Roman" w:cstheme="minorHAnsi"/>
          <w:kern w:val="28"/>
          <w:sz w:val="24"/>
          <w:szCs w:val="24"/>
        </w:rPr>
        <w:t>s</w:t>
      </w:r>
      <w:r w:rsidR="008C2B5B">
        <w:rPr>
          <w:rFonts w:eastAsia="Times New Roman" w:cstheme="minorHAnsi"/>
          <w:kern w:val="28"/>
          <w:sz w:val="24"/>
          <w:szCs w:val="24"/>
        </w:rPr>
        <w:t xml:space="preserve"> and </w:t>
      </w:r>
      <w:r w:rsidR="007E7051">
        <w:rPr>
          <w:rFonts w:eastAsia="Times New Roman" w:cstheme="minorHAnsi"/>
          <w:kern w:val="28"/>
          <w:sz w:val="24"/>
          <w:szCs w:val="24"/>
        </w:rPr>
        <w:t xml:space="preserve">holding the </w:t>
      </w:r>
      <w:r w:rsidR="008C2B5B">
        <w:rPr>
          <w:rFonts w:eastAsia="Times New Roman" w:cstheme="minorHAnsi"/>
          <w:kern w:val="28"/>
          <w:sz w:val="24"/>
          <w:szCs w:val="24"/>
        </w:rPr>
        <w:t xml:space="preserve">conference </w:t>
      </w:r>
      <w:r w:rsidR="007E7051">
        <w:rPr>
          <w:rFonts w:eastAsia="Times New Roman" w:cstheme="minorHAnsi"/>
          <w:kern w:val="28"/>
          <w:sz w:val="24"/>
          <w:szCs w:val="24"/>
        </w:rPr>
        <w:t xml:space="preserve">at </w:t>
      </w:r>
      <w:proofErr w:type="spellStart"/>
      <w:r w:rsidR="007E7051">
        <w:rPr>
          <w:rFonts w:eastAsia="Times New Roman" w:cstheme="minorHAnsi"/>
          <w:kern w:val="28"/>
          <w:sz w:val="24"/>
          <w:szCs w:val="24"/>
        </w:rPr>
        <w:t>D.A.Tsenov</w:t>
      </w:r>
      <w:proofErr w:type="spellEnd"/>
      <w:r w:rsidR="007E7051">
        <w:rPr>
          <w:rFonts w:eastAsia="Times New Roman" w:cstheme="minorHAnsi"/>
          <w:kern w:val="28"/>
          <w:sz w:val="24"/>
          <w:szCs w:val="24"/>
        </w:rPr>
        <w:t xml:space="preserve"> Academy of Economics </w:t>
      </w:r>
      <w:r w:rsidR="007E7051" w:rsidRPr="00A879CE">
        <w:rPr>
          <w:rFonts w:eastAsia="Times New Roman" w:cstheme="minorHAnsi"/>
          <w:kern w:val="28"/>
          <w:lang w:val="bg-BG"/>
        </w:rPr>
        <w:t xml:space="preserve">- </w:t>
      </w:r>
      <w:proofErr w:type="spellStart"/>
      <w:r w:rsidR="007E7051">
        <w:rPr>
          <w:rFonts w:eastAsia="Times New Roman" w:cstheme="minorHAnsi"/>
          <w:kern w:val="28"/>
        </w:rPr>
        <w:t>Svishtov</w:t>
      </w:r>
      <w:proofErr w:type="spellEnd"/>
      <w:r w:rsidR="0049026F" w:rsidRPr="00A879CE">
        <w:rPr>
          <w:rFonts w:eastAsia="Times New Roman" w:cstheme="minorHAnsi"/>
          <w:kern w:val="28"/>
          <w:sz w:val="24"/>
          <w:szCs w:val="24"/>
          <w:lang w:val="bg-BG"/>
        </w:rPr>
        <w:t>.</w:t>
      </w:r>
    </w:p>
    <w:p w:rsidR="0049026F" w:rsidRPr="00A879CE" w:rsidRDefault="00D459CE" w:rsidP="00711E62">
      <w:pPr>
        <w:pStyle w:val="ListParagraph"/>
        <w:widowControl w:val="0"/>
        <w:numPr>
          <w:ilvl w:val="0"/>
          <w:numId w:val="2"/>
        </w:numPr>
        <w:shd w:val="solid" w:color="FFFFFF" w:fill="FFFFFF"/>
        <w:tabs>
          <w:tab w:val="left" w:pos="270"/>
        </w:tabs>
        <w:spacing w:after="0" w:line="240" w:lineRule="auto"/>
        <w:jc w:val="both"/>
        <w:rPr>
          <w:rFonts w:eastAsia="Calibri" w:cstheme="minorHAnsi"/>
          <w:sz w:val="24"/>
          <w:szCs w:val="24"/>
          <w:lang w:val="bg-BG"/>
        </w:rPr>
      </w:pPr>
      <w:proofErr w:type="spellStart"/>
      <w:r w:rsidRPr="00D459CE">
        <w:rPr>
          <w:rFonts w:eastAsia="Calibri" w:cstheme="minorHAnsi"/>
          <w:sz w:val="24"/>
          <w:szCs w:val="24"/>
          <w:lang w:val="bg-BG"/>
        </w:rPr>
        <w:t>Each</w:t>
      </w:r>
      <w:proofErr w:type="spellEnd"/>
      <w:r w:rsidRPr="00D459CE">
        <w:rPr>
          <w:rFonts w:eastAsia="Calibri" w:cstheme="minorHAnsi"/>
          <w:sz w:val="24"/>
          <w:szCs w:val="24"/>
          <w:lang w:val="bg-BG"/>
        </w:rPr>
        <w:t xml:space="preserve"> </w:t>
      </w:r>
      <w:proofErr w:type="spellStart"/>
      <w:r w:rsidRPr="00D459CE">
        <w:rPr>
          <w:rFonts w:eastAsia="Calibri" w:cstheme="minorHAnsi"/>
          <w:sz w:val="24"/>
          <w:szCs w:val="24"/>
          <w:lang w:val="bg-BG"/>
        </w:rPr>
        <w:t>conference</w:t>
      </w:r>
      <w:proofErr w:type="spellEnd"/>
      <w:r w:rsidRPr="00D459CE">
        <w:rPr>
          <w:rFonts w:eastAsia="Calibri" w:cstheme="minorHAnsi"/>
          <w:sz w:val="24"/>
          <w:szCs w:val="24"/>
          <w:lang w:val="bg-BG"/>
        </w:rPr>
        <w:t xml:space="preserve"> </w:t>
      </w:r>
      <w:r w:rsidR="00711E62">
        <w:rPr>
          <w:rFonts w:eastAsia="Calibri" w:cstheme="minorHAnsi"/>
          <w:sz w:val="24"/>
          <w:szCs w:val="24"/>
        </w:rPr>
        <w:t>attendee</w:t>
      </w:r>
      <w:r>
        <w:rPr>
          <w:rFonts w:eastAsia="Calibri" w:cstheme="minorHAnsi"/>
          <w:sz w:val="24"/>
          <w:szCs w:val="24"/>
        </w:rPr>
        <w:t xml:space="preserve"> </w:t>
      </w:r>
      <w:r w:rsidR="00EE492C">
        <w:rPr>
          <w:rFonts w:eastAsia="Calibri" w:cstheme="minorHAnsi"/>
          <w:sz w:val="24"/>
          <w:szCs w:val="24"/>
        </w:rPr>
        <w:t xml:space="preserve">should </w:t>
      </w:r>
      <w:r w:rsidR="00711E62">
        <w:rPr>
          <w:rFonts w:eastAsia="Calibri" w:cstheme="minorHAnsi"/>
          <w:sz w:val="24"/>
          <w:szCs w:val="24"/>
        </w:rPr>
        <w:t xml:space="preserve">participate with </w:t>
      </w:r>
      <w:r w:rsidR="00711E62">
        <w:rPr>
          <w:rFonts w:eastAsia="Calibri" w:cstheme="minorHAnsi"/>
          <w:b/>
          <w:sz w:val="24"/>
          <w:szCs w:val="24"/>
        </w:rPr>
        <w:t>one paper only</w:t>
      </w:r>
      <w:r w:rsidR="0049026F" w:rsidRPr="00A879CE">
        <w:rPr>
          <w:rFonts w:eastAsia="Calibri" w:cstheme="minorHAnsi"/>
          <w:sz w:val="24"/>
          <w:szCs w:val="24"/>
          <w:lang w:val="bg-BG"/>
        </w:rPr>
        <w:t xml:space="preserve"> (</w:t>
      </w:r>
      <w:proofErr w:type="spellStart"/>
      <w:r w:rsidR="00711E62" w:rsidRPr="00711E62">
        <w:rPr>
          <w:rFonts w:eastAsia="Calibri" w:cstheme="minorHAnsi"/>
          <w:sz w:val="24"/>
          <w:szCs w:val="24"/>
          <w:lang w:val="bg-BG"/>
        </w:rPr>
        <w:t>co-authored</w:t>
      </w:r>
      <w:proofErr w:type="spellEnd"/>
      <w:r w:rsidR="00711E62" w:rsidRPr="00711E62">
        <w:rPr>
          <w:rFonts w:eastAsia="Calibri" w:cstheme="minorHAnsi"/>
          <w:sz w:val="24"/>
          <w:szCs w:val="24"/>
          <w:lang w:val="bg-BG"/>
        </w:rPr>
        <w:t xml:space="preserve"> </w:t>
      </w:r>
      <w:proofErr w:type="spellStart"/>
      <w:r w:rsidR="00711E62" w:rsidRPr="00711E62">
        <w:rPr>
          <w:rFonts w:eastAsia="Calibri" w:cstheme="minorHAnsi"/>
          <w:sz w:val="24"/>
          <w:szCs w:val="24"/>
          <w:lang w:val="bg-BG"/>
        </w:rPr>
        <w:t>or</w:t>
      </w:r>
      <w:proofErr w:type="spellEnd"/>
      <w:r w:rsidR="00711E62">
        <w:rPr>
          <w:rFonts w:eastAsia="Calibri" w:cstheme="minorHAnsi"/>
          <w:sz w:val="24"/>
          <w:szCs w:val="24"/>
        </w:rPr>
        <w:t xml:space="preserve"> single</w:t>
      </w:r>
      <w:r w:rsidR="0084733E">
        <w:rPr>
          <w:rFonts w:eastAsia="Calibri" w:cstheme="minorHAnsi"/>
          <w:sz w:val="24"/>
          <w:szCs w:val="24"/>
        </w:rPr>
        <w:t xml:space="preserve"> author</w:t>
      </w:r>
      <w:r w:rsidR="0049026F" w:rsidRPr="00A879CE">
        <w:rPr>
          <w:rFonts w:eastAsia="Calibri" w:cstheme="minorHAnsi"/>
          <w:sz w:val="24"/>
          <w:szCs w:val="24"/>
          <w:lang w:val="bg-BG"/>
        </w:rPr>
        <w:t>).</w:t>
      </w:r>
    </w:p>
    <w:p w:rsidR="0049026F" w:rsidRPr="00A879CE" w:rsidRDefault="000E3183" w:rsidP="00A879CE">
      <w:pPr>
        <w:pStyle w:val="ListParagraph"/>
        <w:numPr>
          <w:ilvl w:val="0"/>
          <w:numId w:val="2"/>
        </w:numPr>
        <w:tabs>
          <w:tab w:val="left" w:pos="270"/>
          <w:tab w:val="left" w:pos="330"/>
        </w:tabs>
        <w:spacing w:after="0" w:line="240" w:lineRule="auto"/>
        <w:jc w:val="both"/>
        <w:rPr>
          <w:rFonts w:eastAsia="Calibri" w:cstheme="minorHAnsi"/>
          <w:sz w:val="24"/>
          <w:szCs w:val="24"/>
          <w:lang w:val="bg-BG"/>
        </w:rPr>
      </w:pPr>
      <w:r>
        <w:rPr>
          <w:rFonts w:eastAsia="Calibri" w:cstheme="minorHAnsi"/>
          <w:sz w:val="24"/>
          <w:szCs w:val="24"/>
        </w:rPr>
        <w:t>Conference languages</w:t>
      </w:r>
      <w:r w:rsidR="0049026F" w:rsidRPr="00A879CE">
        <w:rPr>
          <w:rFonts w:eastAsia="Calibri" w:cstheme="minorHAnsi"/>
          <w:sz w:val="24"/>
          <w:szCs w:val="24"/>
          <w:lang w:val="bg-BG"/>
        </w:rPr>
        <w:t xml:space="preserve">: </w:t>
      </w:r>
      <w:r>
        <w:rPr>
          <w:rFonts w:eastAsia="Calibri" w:cstheme="minorHAnsi"/>
          <w:sz w:val="24"/>
          <w:szCs w:val="24"/>
        </w:rPr>
        <w:t>Bulgarian</w:t>
      </w:r>
      <w:r w:rsidR="0049026F" w:rsidRPr="00A879CE">
        <w:rPr>
          <w:rFonts w:eastAsia="Calibri" w:cstheme="minorHAnsi"/>
          <w:sz w:val="24"/>
          <w:szCs w:val="24"/>
          <w:lang w:val="bg-BG"/>
        </w:rPr>
        <w:t xml:space="preserve">, </w:t>
      </w:r>
      <w:r>
        <w:rPr>
          <w:rFonts w:eastAsia="Calibri" w:cstheme="minorHAnsi"/>
          <w:sz w:val="24"/>
          <w:szCs w:val="24"/>
        </w:rPr>
        <w:t>English and Russian</w:t>
      </w:r>
      <w:r w:rsidR="0049026F" w:rsidRPr="00A879CE">
        <w:rPr>
          <w:rFonts w:eastAsia="Calibri" w:cstheme="minorHAnsi"/>
          <w:sz w:val="24"/>
          <w:szCs w:val="24"/>
          <w:lang w:val="bg-BG"/>
        </w:rPr>
        <w:t>.</w:t>
      </w:r>
    </w:p>
    <w:p w:rsidR="00CF47B8" w:rsidRPr="00F62587" w:rsidRDefault="00BE06BD" w:rsidP="000A4309">
      <w:pPr>
        <w:pStyle w:val="ListParagraph"/>
        <w:numPr>
          <w:ilvl w:val="0"/>
          <w:numId w:val="2"/>
        </w:numPr>
        <w:tabs>
          <w:tab w:val="left" w:pos="270"/>
          <w:tab w:val="left" w:pos="330"/>
        </w:tabs>
        <w:spacing w:after="0" w:line="240" w:lineRule="auto"/>
        <w:jc w:val="both"/>
        <w:rPr>
          <w:rFonts w:eastAsia="Times New Roman" w:cstheme="minorHAnsi"/>
          <w:b/>
          <w:kern w:val="28"/>
          <w:szCs w:val="20"/>
          <w:lang w:val="bg-BG"/>
        </w:rPr>
      </w:pPr>
      <w:r>
        <w:rPr>
          <w:rFonts w:eastAsia="Calibri" w:cstheme="minorHAnsi"/>
          <w:sz w:val="24"/>
          <w:szCs w:val="24"/>
        </w:rPr>
        <w:t xml:space="preserve">Conference proceedings </w:t>
      </w:r>
      <w:r w:rsidR="000A4309" w:rsidRPr="000A4309">
        <w:rPr>
          <w:rFonts w:eastAsia="Calibri" w:cstheme="minorHAnsi"/>
          <w:sz w:val="24"/>
          <w:szCs w:val="24"/>
        </w:rPr>
        <w:t xml:space="preserve">will be provided to </w:t>
      </w:r>
      <w:r w:rsidR="00C62F6E">
        <w:rPr>
          <w:rFonts w:eastAsia="Calibri" w:cstheme="minorHAnsi"/>
          <w:sz w:val="24"/>
          <w:szCs w:val="24"/>
        </w:rPr>
        <w:t>attendees</w:t>
      </w:r>
      <w:r w:rsidR="000A4309" w:rsidRPr="000A4309">
        <w:rPr>
          <w:rFonts w:eastAsia="Calibri" w:cstheme="minorHAnsi"/>
          <w:sz w:val="24"/>
          <w:szCs w:val="24"/>
        </w:rPr>
        <w:t xml:space="preserve"> </w:t>
      </w:r>
      <w:r w:rsidR="004B689E">
        <w:rPr>
          <w:rFonts w:eastAsia="Calibri" w:cstheme="minorHAnsi"/>
          <w:sz w:val="24"/>
          <w:szCs w:val="24"/>
        </w:rPr>
        <w:t>on the day of conference opening</w:t>
      </w:r>
      <w:r w:rsidR="00A62ECC" w:rsidRPr="00F62587">
        <w:rPr>
          <w:rFonts w:eastAsia="Calibri" w:cstheme="minorHAnsi"/>
          <w:sz w:val="24"/>
          <w:szCs w:val="24"/>
          <w:lang w:val="bg-BG"/>
        </w:rPr>
        <w:t>.</w:t>
      </w:r>
      <w:r w:rsidR="0049026F" w:rsidRPr="00F62587">
        <w:rPr>
          <w:rFonts w:eastAsia="Calibri" w:cstheme="minorHAnsi"/>
          <w:sz w:val="24"/>
          <w:szCs w:val="24"/>
          <w:lang w:val="bg-BG"/>
        </w:rPr>
        <w:t xml:space="preserve"> </w:t>
      </w:r>
      <w:r w:rsidR="00CF47B8" w:rsidRPr="00F62587">
        <w:rPr>
          <w:rFonts w:eastAsia="Times New Roman" w:cstheme="minorHAnsi"/>
          <w:b/>
          <w:kern w:val="28"/>
          <w:szCs w:val="20"/>
          <w:lang w:val="bg-BG"/>
        </w:rPr>
        <w:br w:type="page"/>
      </w:r>
    </w:p>
    <w:p w:rsidR="00053FBF" w:rsidRPr="00A879CE" w:rsidRDefault="00FC1FB6" w:rsidP="00053FBF">
      <w:pPr>
        <w:overflowPunct w:val="0"/>
        <w:autoSpaceDE w:val="0"/>
        <w:autoSpaceDN w:val="0"/>
        <w:adjustRightInd w:val="0"/>
        <w:spacing w:before="120" w:after="0" w:line="240" w:lineRule="auto"/>
        <w:ind w:right="-57"/>
        <w:jc w:val="both"/>
        <w:textAlignment w:val="baseline"/>
        <w:rPr>
          <w:rFonts w:eastAsia="Times New Roman" w:cstheme="minorHAnsi"/>
          <w:b/>
          <w:kern w:val="28"/>
          <w:szCs w:val="20"/>
          <w:lang w:val="bg-BG"/>
        </w:rPr>
      </w:pPr>
      <w:r>
        <w:rPr>
          <w:rFonts w:eastAsia="Times New Roman" w:cstheme="minorHAnsi"/>
          <w:b/>
          <w:kern w:val="28"/>
          <w:szCs w:val="20"/>
        </w:rPr>
        <w:lastRenderedPageBreak/>
        <w:t>Registration fees</w:t>
      </w:r>
      <w:r w:rsidR="00053FBF" w:rsidRPr="00A879CE">
        <w:rPr>
          <w:rFonts w:eastAsia="Times New Roman" w:cstheme="minorHAnsi"/>
          <w:b/>
          <w:kern w:val="28"/>
          <w:szCs w:val="20"/>
          <w:lang w:val="bg-BG"/>
        </w:rPr>
        <w:t>:</w:t>
      </w:r>
    </w:p>
    <w:p w:rsidR="00053FBF" w:rsidRPr="00A879CE" w:rsidRDefault="001C560B" w:rsidP="00053FBF">
      <w:pPr>
        <w:overflowPunct w:val="0"/>
        <w:autoSpaceDE w:val="0"/>
        <w:autoSpaceDN w:val="0"/>
        <w:adjustRightInd w:val="0"/>
        <w:spacing w:before="60" w:after="0" w:line="240" w:lineRule="auto"/>
        <w:ind w:left="641" w:hanging="357"/>
        <w:jc w:val="both"/>
        <w:textAlignment w:val="baseline"/>
        <w:rPr>
          <w:rFonts w:eastAsia="Times New Roman" w:cstheme="minorHAnsi"/>
          <w:kern w:val="28"/>
          <w:szCs w:val="20"/>
          <w:lang w:val="bg-BG"/>
        </w:rPr>
      </w:pPr>
      <w:r>
        <w:rPr>
          <w:rFonts w:eastAsia="Times New Roman" w:cstheme="minorHAnsi"/>
          <w:kern w:val="28"/>
          <w:szCs w:val="20"/>
          <w:u w:val="single"/>
        </w:rPr>
        <w:t>Participants from foreign countries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>:</w:t>
      </w:r>
    </w:p>
    <w:p w:rsidR="00053FBF" w:rsidRPr="00A879CE" w:rsidRDefault="00473EE8" w:rsidP="00053FB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eastAsia="Times New Roman" w:cstheme="minorHAnsi"/>
          <w:kern w:val="28"/>
          <w:szCs w:val="20"/>
          <w:lang w:val="bg-BG"/>
        </w:rPr>
      </w:pPr>
      <w:r>
        <w:rPr>
          <w:rFonts w:eastAsia="Times New Roman" w:cstheme="minorHAnsi"/>
          <w:kern w:val="28"/>
          <w:szCs w:val="20"/>
          <w:lang w:val="bg-BG"/>
        </w:rPr>
        <w:t>€</w:t>
      </w:r>
      <w:r>
        <w:rPr>
          <w:rFonts w:eastAsia="Times New Roman" w:cstheme="minorHAnsi"/>
          <w:kern w:val="28"/>
          <w:szCs w:val="20"/>
        </w:rPr>
        <w:t xml:space="preserve"> </w:t>
      </w:r>
      <w:r w:rsidR="009A7600">
        <w:rPr>
          <w:rFonts w:eastAsia="Times New Roman" w:cstheme="minorHAnsi"/>
          <w:kern w:val="28"/>
          <w:szCs w:val="20"/>
          <w:lang w:val="bg-BG"/>
        </w:rPr>
        <w:t>6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 xml:space="preserve">0  – </w:t>
      </w:r>
      <w:r w:rsidR="00251657">
        <w:rPr>
          <w:rFonts w:eastAsia="Times New Roman" w:cstheme="minorHAnsi"/>
          <w:kern w:val="28"/>
          <w:szCs w:val="20"/>
        </w:rPr>
        <w:t>participation with a paper and attendance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>;</w:t>
      </w:r>
    </w:p>
    <w:p w:rsidR="00053FBF" w:rsidRPr="00A879CE" w:rsidRDefault="00473EE8" w:rsidP="00053FB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eastAsia="Times New Roman" w:cstheme="minorHAnsi"/>
          <w:kern w:val="28"/>
          <w:szCs w:val="20"/>
          <w:lang w:val="bg-BG"/>
        </w:rPr>
      </w:pPr>
      <w:r>
        <w:rPr>
          <w:rFonts w:eastAsia="Times New Roman" w:cstheme="minorHAnsi"/>
          <w:kern w:val="28"/>
          <w:szCs w:val="20"/>
          <w:lang w:val="bg-BG"/>
        </w:rPr>
        <w:t>€</w:t>
      </w:r>
      <w:r>
        <w:rPr>
          <w:rFonts w:eastAsia="Times New Roman" w:cstheme="minorHAnsi"/>
          <w:kern w:val="28"/>
          <w:szCs w:val="20"/>
        </w:rPr>
        <w:t xml:space="preserve"> </w:t>
      </w:r>
      <w:r w:rsidR="009A7600">
        <w:rPr>
          <w:rFonts w:eastAsia="Times New Roman" w:cstheme="minorHAnsi"/>
          <w:kern w:val="28"/>
          <w:szCs w:val="20"/>
          <w:lang w:val="bg-BG"/>
        </w:rPr>
        <w:t>3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 xml:space="preserve">0 </w:t>
      </w:r>
      <w:r>
        <w:rPr>
          <w:rFonts w:eastAsia="Times New Roman" w:cstheme="minorHAnsi"/>
          <w:kern w:val="28"/>
          <w:szCs w:val="20"/>
        </w:rPr>
        <w:t xml:space="preserve"> 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 xml:space="preserve">– </w:t>
      </w:r>
      <w:r w:rsidR="003E6643">
        <w:rPr>
          <w:rFonts w:eastAsia="Times New Roman" w:cstheme="minorHAnsi"/>
          <w:kern w:val="28"/>
          <w:szCs w:val="20"/>
        </w:rPr>
        <w:t>participation with a paper, without attendance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>.</w:t>
      </w:r>
    </w:p>
    <w:p w:rsidR="00053FBF" w:rsidRPr="00A879CE" w:rsidRDefault="00FB47EB" w:rsidP="00053FB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theme="minorHAnsi"/>
          <w:kern w:val="28"/>
          <w:szCs w:val="20"/>
          <w:lang w:val="bg-BG"/>
        </w:rPr>
      </w:pP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For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r>
        <w:rPr>
          <w:rFonts w:eastAsia="Times New Roman" w:cstheme="minorHAnsi"/>
          <w:kern w:val="28"/>
          <w:szCs w:val="20"/>
        </w:rPr>
        <w:t xml:space="preserve">admission to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the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r>
        <w:rPr>
          <w:rFonts w:eastAsia="Times New Roman" w:cstheme="minorHAnsi"/>
          <w:kern w:val="28"/>
          <w:szCs w:val="20"/>
        </w:rPr>
        <w:t xml:space="preserve">conference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events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co-authors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and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attendants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pay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BGN </w:t>
      </w:r>
      <w:r w:rsidR="00896FFC">
        <w:rPr>
          <w:rFonts w:eastAsia="Times New Roman" w:cstheme="minorHAnsi"/>
          <w:kern w:val="28"/>
          <w:szCs w:val="20"/>
        </w:rPr>
        <w:t>40</w:t>
      </w:r>
      <w:r w:rsidR="009F540C">
        <w:rPr>
          <w:rFonts w:eastAsia="Times New Roman" w:cstheme="minorHAnsi"/>
          <w:kern w:val="28"/>
          <w:szCs w:val="20"/>
        </w:rPr>
        <w:t xml:space="preserve"> </w:t>
      </w:r>
      <w:r w:rsidR="007F3238">
        <w:rPr>
          <w:rFonts w:eastAsia="Times New Roman" w:cstheme="minorHAnsi"/>
          <w:kern w:val="28"/>
          <w:szCs w:val="20"/>
          <w:lang w:val="bg-BG"/>
        </w:rPr>
        <w:t>(</w:t>
      </w:r>
      <w:r w:rsidRPr="00FB47EB">
        <w:rPr>
          <w:rFonts w:eastAsia="Times New Roman" w:cstheme="minorHAnsi"/>
          <w:kern w:val="28"/>
          <w:szCs w:val="20"/>
          <w:lang w:val="bg-BG"/>
        </w:rPr>
        <w:t>EUR</w:t>
      </w:r>
      <w:r w:rsidR="007F3238">
        <w:rPr>
          <w:rFonts w:eastAsia="Times New Roman" w:cstheme="minorHAnsi"/>
          <w:kern w:val="28"/>
          <w:szCs w:val="20"/>
        </w:rPr>
        <w:t xml:space="preserve"> 20</w:t>
      </w:r>
      <w:r w:rsidRPr="00FB47EB">
        <w:rPr>
          <w:rFonts w:eastAsia="Times New Roman" w:cstheme="minorHAnsi"/>
          <w:kern w:val="28"/>
          <w:szCs w:val="20"/>
          <w:lang w:val="bg-BG"/>
        </w:rPr>
        <w:t xml:space="preserve">)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upon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 xml:space="preserve"> </w:t>
      </w:r>
      <w:proofErr w:type="spellStart"/>
      <w:r w:rsidRPr="00FB47EB">
        <w:rPr>
          <w:rFonts w:eastAsia="Times New Roman" w:cstheme="minorHAnsi"/>
          <w:kern w:val="28"/>
          <w:szCs w:val="20"/>
          <w:lang w:val="bg-BG"/>
        </w:rPr>
        <w:t>registration</w:t>
      </w:r>
      <w:proofErr w:type="spellEnd"/>
      <w:r w:rsidRPr="00FB47EB">
        <w:rPr>
          <w:rFonts w:eastAsia="Times New Roman" w:cstheme="minorHAnsi"/>
          <w:kern w:val="28"/>
          <w:szCs w:val="20"/>
          <w:lang w:val="bg-BG"/>
        </w:rPr>
        <w:t>.</w:t>
      </w:r>
      <w:r w:rsidR="00053FBF" w:rsidRPr="00A879CE">
        <w:rPr>
          <w:rFonts w:eastAsia="Times New Roman" w:cstheme="minorHAnsi"/>
          <w:kern w:val="28"/>
          <w:szCs w:val="20"/>
          <w:lang w:val="bg-BG"/>
        </w:rPr>
        <w:t xml:space="preserve"> </w:t>
      </w:r>
    </w:p>
    <w:p w:rsidR="00053FBF" w:rsidRPr="00A879CE" w:rsidRDefault="00053FBF" w:rsidP="0049026F">
      <w:pPr>
        <w:tabs>
          <w:tab w:val="left" w:pos="5490"/>
        </w:tabs>
        <w:spacing w:after="0" w:line="240" w:lineRule="auto"/>
        <w:jc w:val="center"/>
        <w:outlineLvl w:val="0"/>
        <w:rPr>
          <w:rFonts w:eastAsia="Calibri" w:cstheme="minorHAnsi"/>
          <w:bCs/>
          <w:iCs/>
          <w:color w:val="860000"/>
          <w:sz w:val="24"/>
          <w:szCs w:val="24"/>
          <w:lang w:val="bg-BG"/>
        </w:rPr>
      </w:pPr>
    </w:p>
    <w:p w:rsidR="0049026F" w:rsidRPr="00900632" w:rsidRDefault="000013F1" w:rsidP="0049026F">
      <w:pPr>
        <w:tabs>
          <w:tab w:val="left" w:pos="5490"/>
        </w:tabs>
        <w:spacing w:after="0" w:line="240" w:lineRule="auto"/>
        <w:jc w:val="center"/>
        <w:outlineLvl w:val="0"/>
        <w:rPr>
          <w:rFonts w:eastAsia="Calibri" w:cstheme="minorHAnsi"/>
          <w:b/>
          <w:bCs/>
          <w:iCs/>
          <w:color w:val="1F4E79" w:themeColor="accent1" w:themeShade="80"/>
          <w:sz w:val="24"/>
          <w:szCs w:val="24"/>
          <w:lang w:val="bg-BG"/>
        </w:rPr>
      </w:pPr>
      <w:r>
        <w:rPr>
          <w:rFonts w:eastAsia="Calibri" w:cstheme="minorHAnsi"/>
          <w:b/>
          <w:bCs/>
          <w:iCs/>
          <w:color w:val="1F4E79" w:themeColor="accent1" w:themeShade="80"/>
          <w:sz w:val="24"/>
          <w:szCs w:val="24"/>
        </w:rPr>
        <w:t>FURTHER INFORMATION</w:t>
      </w:r>
    </w:p>
    <w:p w:rsidR="0049026F" w:rsidRPr="00A879CE" w:rsidRDefault="0049026F" w:rsidP="0049026F">
      <w:pPr>
        <w:tabs>
          <w:tab w:val="left" w:pos="5490"/>
        </w:tabs>
        <w:spacing w:after="0" w:line="240" w:lineRule="auto"/>
        <w:jc w:val="both"/>
        <w:rPr>
          <w:rFonts w:eastAsia="Calibri" w:cstheme="minorHAnsi"/>
          <w:bCs/>
          <w:sz w:val="20"/>
          <w:szCs w:val="20"/>
          <w:lang w:val="bg-BG"/>
        </w:rPr>
      </w:pPr>
    </w:p>
    <w:p w:rsidR="0049026F" w:rsidRPr="00900632" w:rsidRDefault="00841B44" w:rsidP="0049026F">
      <w:pPr>
        <w:tabs>
          <w:tab w:val="left" w:pos="0"/>
        </w:tabs>
        <w:spacing w:after="60" w:line="240" w:lineRule="auto"/>
        <w:jc w:val="center"/>
        <w:rPr>
          <w:rFonts w:eastAsia="Calibri" w:cstheme="minorHAnsi"/>
          <w:bCs/>
          <w:sz w:val="24"/>
          <w:szCs w:val="24"/>
          <w:lang w:val="bg-BG"/>
        </w:rPr>
      </w:pPr>
      <w:r>
        <w:rPr>
          <w:rFonts w:eastAsia="Calibri" w:cstheme="minorHAnsi"/>
          <w:b/>
          <w:sz w:val="24"/>
          <w:szCs w:val="24"/>
        </w:rPr>
        <w:t>Registration of participants</w:t>
      </w:r>
      <w:r w:rsidR="0049026F" w:rsidRPr="00900632">
        <w:rPr>
          <w:rFonts w:eastAsia="Calibri" w:cstheme="minorHAnsi"/>
          <w:b/>
          <w:sz w:val="24"/>
          <w:szCs w:val="24"/>
          <w:lang w:val="bg-BG"/>
        </w:rPr>
        <w:t>:</w:t>
      </w:r>
      <w:r w:rsidR="0049026F" w:rsidRPr="00900632">
        <w:rPr>
          <w:rFonts w:eastAsia="Calibri" w:cstheme="minorHAnsi"/>
          <w:sz w:val="24"/>
          <w:szCs w:val="24"/>
        </w:rPr>
        <w:t xml:space="preserve"> </w:t>
      </w:r>
      <w:r w:rsidR="00B60F57">
        <w:rPr>
          <w:rFonts w:eastAsia="Calibri" w:cstheme="minorHAnsi"/>
          <w:sz w:val="24"/>
          <w:szCs w:val="24"/>
        </w:rPr>
        <w:t xml:space="preserve">October </w:t>
      </w:r>
      <w:r w:rsidR="00CC13FE">
        <w:rPr>
          <w:rFonts w:eastAsia="Calibri" w:cstheme="minorHAnsi"/>
          <w:bCs/>
          <w:sz w:val="24"/>
          <w:szCs w:val="24"/>
          <w:lang w:val="bg-BG"/>
        </w:rPr>
        <w:t>11</w:t>
      </w:r>
      <w:proofErr w:type="spellStart"/>
      <w:r w:rsidR="00B60F57" w:rsidRPr="00B60F57">
        <w:rPr>
          <w:rFonts w:eastAsia="Calibri" w:cstheme="minorHAnsi"/>
          <w:bCs/>
          <w:sz w:val="24"/>
          <w:szCs w:val="24"/>
          <w:vertAlign w:val="superscript"/>
        </w:rPr>
        <w:t>th</w:t>
      </w:r>
      <w:proofErr w:type="spellEnd"/>
      <w:r w:rsidR="00B60F57">
        <w:rPr>
          <w:rFonts w:eastAsia="Calibri" w:cstheme="minorHAnsi"/>
          <w:bCs/>
          <w:sz w:val="24"/>
          <w:szCs w:val="24"/>
        </w:rPr>
        <w:t xml:space="preserve"> </w:t>
      </w:r>
      <w:r w:rsidR="00080585" w:rsidRPr="00900632">
        <w:rPr>
          <w:rFonts w:eastAsia="Calibri" w:cstheme="minorHAnsi"/>
          <w:bCs/>
          <w:sz w:val="24"/>
          <w:szCs w:val="24"/>
          <w:lang w:val="bg-BG"/>
        </w:rPr>
        <w:t>2019</w:t>
      </w:r>
      <w:r w:rsidR="0049026F" w:rsidRPr="00900632">
        <w:rPr>
          <w:rFonts w:eastAsia="Calibri" w:cstheme="minorHAnsi"/>
          <w:bCs/>
          <w:sz w:val="24"/>
          <w:szCs w:val="24"/>
          <w:lang w:val="bg-BG"/>
        </w:rPr>
        <w:t>, 9.00 - 10.30</w:t>
      </w:r>
    </w:p>
    <w:p w:rsidR="0049026F" w:rsidRPr="00900632" w:rsidRDefault="00B60F57" w:rsidP="0049026F">
      <w:pPr>
        <w:tabs>
          <w:tab w:val="left" w:pos="0"/>
          <w:tab w:val="left" w:pos="284"/>
        </w:tabs>
        <w:spacing w:after="60" w:line="240" w:lineRule="auto"/>
        <w:jc w:val="center"/>
        <w:rPr>
          <w:rFonts w:eastAsia="Calibri" w:cstheme="minorHAnsi"/>
          <w:sz w:val="24"/>
          <w:szCs w:val="24"/>
          <w:lang w:val="bg-BG"/>
        </w:rPr>
      </w:pPr>
      <w:r>
        <w:rPr>
          <w:rFonts w:eastAsia="Calibri" w:cstheme="minorHAnsi"/>
          <w:b/>
          <w:sz w:val="24"/>
          <w:szCs w:val="24"/>
        </w:rPr>
        <w:t>Conference opening</w:t>
      </w:r>
      <w:r w:rsidR="0049026F" w:rsidRPr="00900632">
        <w:rPr>
          <w:rFonts w:eastAsia="Calibri" w:cstheme="minorHAnsi"/>
          <w:b/>
          <w:sz w:val="24"/>
          <w:szCs w:val="24"/>
          <w:lang w:val="bg-BG"/>
        </w:rPr>
        <w:t>:</w:t>
      </w:r>
      <w:r w:rsidR="0049026F" w:rsidRPr="0090063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October </w:t>
      </w:r>
      <w:r>
        <w:rPr>
          <w:rFonts w:eastAsia="Calibri" w:cstheme="minorHAnsi"/>
          <w:bCs/>
          <w:sz w:val="24"/>
          <w:szCs w:val="24"/>
          <w:lang w:val="bg-BG"/>
        </w:rPr>
        <w:t>11</w:t>
      </w:r>
      <w:proofErr w:type="spellStart"/>
      <w:r w:rsidRPr="00B60F57">
        <w:rPr>
          <w:rFonts w:eastAsia="Calibri" w:cstheme="minorHAnsi"/>
          <w:bCs/>
          <w:sz w:val="24"/>
          <w:szCs w:val="24"/>
          <w:vertAlign w:val="superscript"/>
        </w:rPr>
        <w:t>th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</w:t>
      </w:r>
      <w:r w:rsidRPr="00900632">
        <w:rPr>
          <w:rFonts w:eastAsia="Calibri" w:cstheme="minorHAnsi"/>
          <w:bCs/>
          <w:sz w:val="24"/>
          <w:szCs w:val="24"/>
          <w:lang w:val="bg-BG"/>
        </w:rPr>
        <w:t>2019, 10.30</w:t>
      </w:r>
      <w:r>
        <w:rPr>
          <w:rFonts w:eastAsia="Calibri" w:cstheme="minorHAnsi"/>
          <w:bCs/>
          <w:sz w:val="24"/>
          <w:szCs w:val="24"/>
        </w:rPr>
        <w:t xml:space="preserve"> </w:t>
      </w:r>
    </w:p>
    <w:p w:rsidR="0049026F" w:rsidRDefault="00366566" w:rsidP="00576ED5">
      <w:pPr>
        <w:tabs>
          <w:tab w:val="left" w:pos="0"/>
        </w:tabs>
        <w:spacing w:after="60" w:line="240" w:lineRule="auto"/>
        <w:jc w:val="center"/>
        <w:outlineLvl w:val="0"/>
        <w:rPr>
          <w:rFonts w:eastAsia="Calibri" w:cstheme="minorHAnsi"/>
          <w:i/>
          <w:sz w:val="24"/>
          <w:szCs w:val="24"/>
          <w:lang w:val="bg-BG"/>
        </w:rPr>
      </w:pPr>
      <w:r>
        <w:rPr>
          <w:rFonts w:eastAsia="Calibri" w:cstheme="minorHAnsi"/>
          <w:i/>
          <w:sz w:val="24"/>
          <w:szCs w:val="24"/>
        </w:rPr>
        <w:t xml:space="preserve">All charges </w:t>
      </w:r>
      <w:r w:rsidR="0037741A">
        <w:rPr>
          <w:rFonts w:eastAsia="Calibri" w:cstheme="minorHAnsi"/>
          <w:i/>
          <w:sz w:val="24"/>
          <w:szCs w:val="24"/>
        </w:rPr>
        <w:t>(</w:t>
      </w:r>
      <w:r w:rsidR="0037741A" w:rsidRPr="0037741A">
        <w:rPr>
          <w:rFonts w:eastAsia="Calibri" w:cstheme="minorHAnsi"/>
          <w:i/>
          <w:sz w:val="24"/>
          <w:szCs w:val="24"/>
        </w:rPr>
        <w:t>travel</w:t>
      </w:r>
      <w:r w:rsidR="00576ED5">
        <w:rPr>
          <w:rFonts w:eastAsia="Calibri" w:cstheme="minorHAnsi"/>
          <w:i/>
          <w:sz w:val="24"/>
          <w:szCs w:val="24"/>
        </w:rPr>
        <w:t xml:space="preserve"> and</w:t>
      </w:r>
      <w:r w:rsidR="0037741A" w:rsidRPr="0037741A">
        <w:rPr>
          <w:rFonts w:eastAsia="Calibri" w:cstheme="minorHAnsi"/>
          <w:i/>
          <w:sz w:val="24"/>
          <w:szCs w:val="24"/>
        </w:rPr>
        <w:t xml:space="preserve"> subsistence costs</w:t>
      </w:r>
      <w:r w:rsidR="0037741A">
        <w:rPr>
          <w:rFonts w:eastAsia="Calibri" w:cstheme="minorHAnsi"/>
          <w:i/>
          <w:sz w:val="24"/>
          <w:szCs w:val="24"/>
        </w:rPr>
        <w:t>)</w:t>
      </w:r>
      <w:r w:rsidR="0037741A" w:rsidRPr="0037741A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are the responsibility of participants</w:t>
      </w:r>
      <w:r w:rsidR="0037741A">
        <w:rPr>
          <w:rFonts w:eastAsia="Calibri" w:cstheme="minorHAnsi"/>
          <w:i/>
          <w:sz w:val="24"/>
          <w:szCs w:val="24"/>
        </w:rPr>
        <w:t>.</w:t>
      </w:r>
      <w:r w:rsidR="0049026F" w:rsidRPr="00900632">
        <w:rPr>
          <w:rFonts w:eastAsia="Calibri" w:cstheme="minorHAnsi"/>
          <w:i/>
          <w:sz w:val="24"/>
          <w:szCs w:val="24"/>
          <w:lang w:val="bg-BG"/>
        </w:rPr>
        <w:t xml:space="preserve"> </w:t>
      </w:r>
    </w:p>
    <w:p w:rsidR="00576ED5" w:rsidRPr="00900632" w:rsidRDefault="00576ED5" w:rsidP="00576ED5">
      <w:pPr>
        <w:tabs>
          <w:tab w:val="left" w:pos="0"/>
        </w:tabs>
        <w:spacing w:after="60" w:line="240" w:lineRule="auto"/>
        <w:jc w:val="center"/>
        <w:outlineLvl w:val="0"/>
        <w:rPr>
          <w:rFonts w:eastAsia="Calibri" w:cstheme="minorHAnsi"/>
          <w:sz w:val="24"/>
          <w:szCs w:val="24"/>
          <w:u w:val="single"/>
          <w:lang w:val="bg-BG"/>
        </w:rPr>
      </w:pPr>
    </w:p>
    <w:p w:rsidR="0049026F" w:rsidRPr="00900632" w:rsidRDefault="00D27E42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outlineLvl w:val="0"/>
        <w:rPr>
          <w:rFonts w:eastAsia="Calibri" w:cstheme="minorHAnsi"/>
          <w:b/>
          <w:color w:val="1F4E79" w:themeColor="accent1" w:themeShade="80"/>
          <w:sz w:val="24"/>
          <w:szCs w:val="24"/>
        </w:rPr>
      </w:pPr>
      <w:r>
        <w:rPr>
          <w:rFonts w:eastAsia="Calibri" w:cstheme="minorHAnsi"/>
          <w:b/>
          <w:color w:val="1F4E79" w:themeColor="accent1" w:themeShade="80"/>
          <w:sz w:val="24"/>
          <w:szCs w:val="24"/>
        </w:rPr>
        <w:t>CONTACTS</w:t>
      </w:r>
      <w:r w:rsidR="0049026F" w:rsidRPr="00900632">
        <w:rPr>
          <w:rFonts w:eastAsia="Calibri" w:cstheme="minorHAnsi"/>
          <w:b/>
          <w:color w:val="1F4E79" w:themeColor="accent1" w:themeShade="80"/>
          <w:sz w:val="24"/>
          <w:szCs w:val="24"/>
          <w:lang w:val="bg-BG"/>
        </w:rPr>
        <w:t xml:space="preserve"> </w:t>
      </w:r>
    </w:p>
    <w:p w:rsidR="0049026F" w:rsidRPr="00A879CE" w:rsidRDefault="0049026F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  <w:lang w:val="bg-BG"/>
        </w:rPr>
      </w:pPr>
    </w:p>
    <w:p w:rsidR="0049026F" w:rsidRDefault="006B5FC2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</w:t>
      </w:r>
      <w:r w:rsidR="00FA79C8" w:rsidRPr="00FA79C8">
        <w:rPr>
          <w:rFonts w:eastAsia="Calibri" w:cstheme="minorHAnsi"/>
          <w:b/>
          <w:sz w:val="24"/>
          <w:szCs w:val="24"/>
        </w:rPr>
        <w:t>ddress</w:t>
      </w:r>
      <w:r>
        <w:rPr>
          <w:rFonts w:eastAsia="Calibri" w:cstheme="minorHAnsi"/>
          <w:b/>
          <w:sz w:val="24"/>
          <w:szCs w:val="24"/>
        </w:rPr>
        <w:t xml:space="preserve"> for correspondence</w:t>
      </w:r>
    </w:p>
    <w:p w:rsidR="006B5FC2" w:rsidRPr="006B5FC2" w:rsidRDefault="006B5FC2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49026F" w:rsidRPr="00900632" w:rsidRDefault="00126296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rPr>
          <w:rFonts w:eastAsia="Calibri" w:cstheme="minorHAnsi"/>
          <w:sz w:val="24"/>
          <w:szCs w:val="24"/>
          <w:lang w:val="bg-BG"/>
        </w:rPr>
      </w:pPr>
      <w:r>
        <w:rPr>
          <w:rFonts w:eastAsia="Calibri" w:cstheme="minorHAnsi"/>
          <w:sz w:val="24"/>
          <w:szCs w:val="24"/>
        </w:rPr>
        <w:t>D.A.TSENOV ACADEMY OF ECONOMICS</w:t>
      </w:r>
    </w:p>
    <w:p w:rsidR="0094422F" w:rsidRPr="00A879CE" w:rsidRDefault="0094422F" w:rsidP="009442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kern w:val="28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kern w:val="28"/>
          <w:sz w:val="24"/>
          <w:szCs w:val="24"/>
        </w:rPr>
        <w:t>Department of Economics and Management of Tourism</w:t>
      </w:r>
    </w:p>
    <w:p w:rsidR="0049026F" w:rsidRPr="00900632" w:rsidRDefault="0094422F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rPr>
          <w:rFonts w:eastAsia="Calibri" w:cstheme="minorHAnsi"/>
          <w:sz w:val="24"/>
          <w:szCs w:val="24"/>
          <w:lang w:val="bg-BG"/>
        </w:rPr>
      </w:pPr>
      <w:r>
        <w:rPr>
          <w:rFonts w:eastAsia="Calibri" w:cstheme="minorHAnsi"/>
          <w:sz w:val="24"/>
          <w:szCs w:val="24"/>
        </w:rPr>
        <w:t xml:space="preserve">2, </w:t>
      </w:r>
      <w:proofErr w:type="spellStart"/>
      <w:r>
        <w:rPr>
          <w:rFonts w:eastAsia="Calibri" w:cstheme="minorHAnsi"/>
          <w:sz w:val="24"/>
          <w:szCs w:val="24"/>
        </w:rPr>
        <w:t>Emanuil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Chakarov</w:t>
      </w:r>
      <w:proofErr w:type="spellEnd"/>
      <w:r>
        <w:rPr>
          <w:rFonts w:eastAsia="Calibri" w:cstheme="minorHAnsi"/>
          <w:sz w:val="24"/>
          <w:szCs w:val="24"/>
        </w:rPr>
        <w:t xml:space="preserve"> street</w:t>
      </w:r>
    </w:p>
    <w:p w:rsidR="0049026F" w:rsidRPr="00900632" w:rsidRDefault="0094422F" w:rsidP="0049026F">
      <w:pPr>
        <w:widowControl w:val="0"/>
        <w:shd w:val="solid" w:color="FFFFFF" w:fill="FFFFFF"/>
        <w:tabs>
          <w:tab w:val="left" w:pos="330"/>
        </w:tabs>
        <w:spacing w:after="0" w:line="240" w:lineRule="auto"/>
        <w:jc w:val="center"/>
        <w:rPr>
          <w:rFonts w:eastAsia="Calibri" w:cstheme="minorHAnsi"/>
          <w:sz w:val="24"/>
          <w:szCs w:val="24"/>
          <w:lang w:val="bg-BG"/>
        </w:rPr>
      </w:pPr>
      <w:proofErr w:type="spellStart"/>
      <w:r>
        <w:rPr>
          <w:rFonts w:eastAsia="Calibri" w:cstheme="minorHAnsi"/>
          <w:sz w:val="24"/>
          <w:szCs w:val="24"/>
        </w:rPr>
        <w:t>Svishtov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r w:rsidR="0049026F" w:rsidRPr="00900632">
        <w:rPr>
          <w:rFonts w:eastAsia="Calibri" w:cstheme="minorHAnsi"/>
          <w:sz w:val="24"/>
          <w:szCs w:val="24"/>
          <w:lang w:val="bg-BG"/>
        </w:rPr>
        <w:t xml:space="preserve">5250 </w:t>
      </w:r>
    </w:p>
    <w:p w:rsidR="00080585" w:rsidRPr="00900632" w:rsidRDefault="0094422F" w:rsidP="00080585">
      <w:pPr>
        <w:spacing w:after="0" w:line="240" w:lineRule="auto"/>
        <w:jc w:val="center"/>
        <w:rPr>
          <w:rFonts w:eastAsia="SimSun" w:cstheme="minorHAnsi"/>
          <w:sz w:val="24"/>
          <w:szCs w:val="24"/>
          <w:lang w:val="bg-BG" w:eastAsia="bg-BG"/>
        </w:rPr>
      </w:pPr>
      <w:r>
        <w:rPr>
          <w:rFonts w:eastAsia="SimSun" w:cstheme="minorHAnsi"/>
          <w:sz w:val="24"/>
          <w:szCs w:val="24"/>
          <w:lang w:eastAsia="bg-BG"/>
        </w:rPr>
        <w:t>Tel.</w:t>
      </w:r>
      <w:r w:rsidR="00080585" w:rsidRPr="00900632">
        <w:rPr>
          <w:rFonts w:eastAsia="SimSun" w:cstheme="minorHAnsi"/>
          <w:sz w:val="24"/>
          <w:szCs w:val="24"/>
          <w:lang w:val="bg-BG" w:eastAsia="bg-BG"/>
        </w:rPr>
        <w:t xml:space="preserve"> + 359 631 66210</w:t>
      </w:r>
    </w:p>
    <w:p w:rsidR="005A2B35" w:rsidRPr="00A879CE" w:rsidRDefault="009A7600" w:rsidP="009006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color w:val="1F4E79" w:themeColor="accent1" w:themeShade="80"/>
          <w:sz w:val="20"/>
          <w:szCs w:val="20"/>
          <w:lang w:val="bg-BG"/>
        </w:rPr>
      </w:pPr>
      <w:r>
        <w:rPr>
          <w:rFonts w:eastAsia="SimSun" w:cstheme="minorHAnsi"/>
          <w:sz w:val="24"/>
          <w:szCs w:val="24"/>
          <w:lang w:eastAsia="bg-BG"/>
        </w:rPr>
        <w:t>iut</w:t>
      </w:r>
      <w:r w:rsidR="00080585" w:rsidRPr="00900632">
        <w:rPr>
          <w:rFonts w:eastAsia="SimSun" w:cstheme="minorHAnsi"/>
          <w:sz w:val="24"/>
          <w:szCs w:val="24"/>
          <w:lang w:eastAsia="bg-BG"/>
        </w:rPr>
        <w:t>@uni-svishtov.bg</w:t>
      </w:r>
    </w:p>
    <w:sectPr w:rsidR="005A2B35" w:rsidRPr="00A879CE" w:rsidSect="00900632">
      <w:type w:val="continuous"/>
      <w:pgSz w:w="12240" w:h="15840"/>
      <w:pgMar w:top="10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8EF324"/>
    <w:lvl w:ilvl="0">
      <w:numFmt w:val="decimal"/>
      <w:lvlText w:val="*"/>
      <w:lvlJc w:val="left"/>
    </w:lvl>
  </w:abstractNum>
  <w:abstractNum w:abstractNumId="1" w15:restartNumberingAfterBreak="0">
    <w:nsid w:val="022F05A5"/>
    <w:multiLevelType w:val="hybridMultilevel"/>
    <w:tmpl w:val="A148D1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962"/>
    <w:multiLevelType w:val="hybridMultilevel"/>
    <w:tmpl w:val="B79A33F8"/>
    <w:lvl w:ilvl="0" w:tplc="0402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ECF325F"/>
    <w:multiLevelType w:val="hybridMultilevel"/>
    <w:tmpl w:val="49CEF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551D"/>
    <w:multiLevelType w:val="singleLevel"/>
    <w:tmpl w:val="0DA49628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" w15:restartNumberingAfterBreak="0">
    <w:nsid w:val="36452B79"/>
    <w:multiLevelType w:val="singleLevel"/>
    <w:tmpl w:val="8626C9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452B4EE0"/>
    <w:multiLevelType w:val="hybridMultilevel"/>
    <w:tmpl w:val="CFBE3FE6"/>
    <w:lvl w:ilvl="0" w:tplc="04BE3594">
      <w:start w:val="52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9D7112"/>
    <w:multiLevelType w:val="hybridMultilevel"/>
    <w:tmpl w:val="14EE6072"/>
    <w:lvl w:ilvl="0" w:tplc="04BE3594">
      <w:start w:val="52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B66D5"/>
    <w:multiLevelType w:val="hybridMultilevel"/>
    <w:tmpl w:val="8A8E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76280"/>
    <w:multiLevelType w:val="hybridMultilevel"/>
    <w:tmpl w:val="3FB2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2A90"/>
    <w:multiLevelType w:val="hybridMultilevel"/>
    <w:tmpl w:val="03DC6E0E"/>
    <w:lvl w:ilvl="0" w:tplc="7D9073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35"/>
    <w:rsid w:val="000013F1"/>
    <w:rsid w:val="00047C6F"/>
    <w:rsid w:val="00053965"/>
    <w:rsid w:val="00053FBF"/>
    <w:rsid w:val="00055E3E"/>
    <w:rsid w:val="000632A4"/>
    <w:rsid w:val="00065EBF"/>
    <w:rsid w:val="00067CE4"/>
    <w:rsid w:val="00080585"/>
    <w:rsid w:val="00084FA8"/>
    <w:rsid w:val="000A4309"/>
    <w:rsid w:val="000A446E"/>
    <w:rsid w:val="000C1CFC"/>
    <w:rsid w:val="000E3183"/>
    <w:rsid w:val="000F0B82"/>
    <w:rsid w:val="00126296"/>
    <w:rsid w:val="001307B6"/>
    <w:rsid w:val="00140038"/>
    <w:rsid w:val="001818F4"/>
    <w:rsid w:val="00181A31"/>
    <w:rsid w:val="001849DB"/>
    <w:rsid w:val="001B14D7"/>
    <w:rsid w:val="001B58DC"/>
    <w:rsid w:val="001C560B"/>
    <w:rsid w:val="001D27E2"/>
    <w:rsid w:val="001D60CE"/>
    <w:rsid w:val="001F02D5"/>
    <w:rsid w:val="001F3216"/>
    <w:rsid w:val="00224B9B"/>
    <w:rsid w:val="00232437"/>
    <w:rsid w:val="00247BD3"/>
    <w:rsid w:val="00251657"/>
    <w:rsid w:val="00260749"/>
    <w:rsid w:val="0029653C"/>
    <w:rsid w:val="002E4F3B"/>
    <w:rsid w:val="002F49E6"/>
    <w:rsid w:val="00300A91"/>
    <w:rsid w:val="0034797B"/>
    <w:rsid w:val="00366566"/>
    <w:rsid w:val="00376F2B"/>
    <w:rsid w:val="0037741A"/>
    <w:rsid w:val="00382855"/>
    <w:rsid w:val="003948BA"/>
    <w:rsid w:val="003C09C4"/>
    <w:rsid w:val="003C51CF"/>
    <w:rsid w:val="003D47CF"/>
    <w:rsid w:val="003D7851"/>
    <w:rsid w:val="003E6643"/>
    <w:rsid w:val="00403F22"/>
    <w:rsid w:val="004147F8"/>
    <w:rsid w:val="0042533B"/>
    <w:rsid w:val="00451A50"/>
    <w:rsid w:val="00473EE8"/>
    <w:rsid w:val="00476FBD"/>
    <w:rsid w:val="00477844"/>
    <w:rsid w:val="0048251D"/>
    <w:rsid w:val="004831DB"/>
    <w:rsid w:val="00483F45"/>
    <w:rsid w:val="0049026F"/>
    <w:rsid w:val="004B689E"/>
    <w:rsid w:val="004B7D4F"/>
    <w:rsid w:val="004C23D6"/>
    <w:rsid w:val="004E3357"/>
    <w:rsid w:val="004E4F84"/>
    <w:rsid w:val="004F61B4"/>
    <w:rsid w:val="00506502"/>
    <w:rsid w:val="00507B97"/>
    <w:rsid w:val="0051690D"/>
    <w:rsid w:val="005473FB"/>
    <w:rsid w:val="005558B4"/>
    <w:rsid w:val="00556A0B"/>
    <w:rsid w:val="00556C6D"/>
    <w:rsid w:val="00576ED5"/>
    <w:rsid w:val="005A2B35"/>
    <w:rsid w:val="005A4FD5"/>
    <w:rsid w:val="005A54EA"/>
    <w:rsid w:val="005A66DA"/>
    <w:rsid w:val="005C5E18"/>
    <w:rsid w:val="005D0FEC"/>
    <w:rsid w:val="00612486"/>
    <w:rsid w:val="00614ED7"/>
    <w:rsid w:val="00620F7B"/>
    <w:rsid w:val="00643705"/>
    <w:rsid w:val="006606D2"/>
    <w:rsid w:val="0066267D"/>
    <w:rsid w:val="00671569"/>
    <w:rsid w:val="0069686A"/>
    <w:rsid w:val="006B04B6"/>
    <w:rsid w:val="006B5FC2"/>
    <w:rsid w:val="006F0F9C"/>
    <w:rsid w:val="006F3094"/>
    <w:rsid w:val="006F45CB"/>
    <w:rsid w:val="00711E62"/>
    <w:rsid w:val="00714498"/>
    <w:rsid w:val="00730F92"/>
    <w:rsid w:val="00736CB5"/>
    <w:rsid w:val="00780601"/>
    <w:rsid w:val="00780C23"/>
    <w:rsid w:val="00783C29"/>
    <w:rsid w:val="00790136"/>
    <w:rsid w:val="00791DD3"/>
    <w:rsid w:val="00791F21"/>
    <w:rsid w:val="007A2606"/>
    <w:rsid w:val="007D04DE"/>
    <w:rsid w:val="007E7051"/>
    <w:rsid w:val="007F3238"/>
    <w:rsid w:val="00820DC8"/>
    <w:rsid w:val="00824EC7"/>
    <w:rsid w:val="00826178"/>
    <w:rsid w:val="00841B44"/>
    <w:rsid w:val="0084733E"/>
    <w:rsid w:val="00855F72"/>
    <w:rsid w:val="00881C12"/>
    <w:rsid w:val="00896FFC"/>
    <w:rsid w:val="008A6ACE"/>
    <w:rsid w:val="008B0A03"/>
    <w:rsid w:val="008C2B5B"/>
    <w:rsid w:val="008D5F7A"/>
    <w:rsid w:val="008E345C"/>
    <w:rsid w:val="008F037A"/>
    <w:rsid w:val="00900632"/>
    <w:rsid w:val="0090168E"/>
    <w:rsid w:val="009243D4"/>
    <w:rsid w:val="00925219"/>
    <w:rsid w:val="009268D8"/>
    <w:rsid w:val="009304FD"/>
    <w:rsid w:val="00931C32"/>
    <w:rsid w:val="0094422F"/>
    <w:rsid w:val="0096008C"/>
    <w:rsid w:val="00962E33"/>
    <w:rsid w:val="00966B3F"/>
    <w:rsid w:val="00970C3C"/>
    <w:rsid w:val="00983DF0"/>
    <w:rsid w:val="009A5E46"/>
    <w:rsid w:val="009A7600"/>
    <w:rsid w:val="009B204D"/>
    <w:rsid w:val="009F14F7"/>
    <w:rsid w:val="009F540C"/>
    <w:rsid w:val="00A60A28"/>
    <w:rsid w:val="00A62B98"/>
    <w:rsid w:val="00A62ECC"/>
    <w:rsid w:val="00A86F58"/>
    <w:rsid w:val="00A879CE"/>
    <w:rsid w:val="00AA2FD2"/>
    <w:rsid w:val="00AB04CD"/>
    <w:rsid w:val="00AE6807"/>
    <w:rsid w:val="00AF4CEB"/>
    <w:rsid w:val="00AF6883"/>
    <w:rsid w:val="00B01A38"/>
    <w:rsid w:val="00B2168C"/>
    <w:rsid w:val="00B27F94"/>
    <w:rsid w:val="00B60F57"/>
    <w:rsid w:val="00B800A5"/>
    <w:rsid w:val="00BA133D"/>
    <w:rsid w:val="00BA173D"/>
    <w:rsid w:val="00BA795E"/>
    <w:rsid w:val="00BD170C"/>
    <w:rsid w:val="00BE06BD"/>
    <w:rsid w:val="00C2133C"/>
    <w:rsid w:val="00C44F1B"/>
    <w:rsid w:val="00C62F6E"/>
    <w:rsid w:val="00C7396D"/>
    <w:rsid w:val="00CA19FF"/>
    <w:rsid w:val="00CA4E91"/>
    <w:rsid w:val="00CC13FE"/>
    <w:rsid w:val="00CD79D1"/>
    <w:rsid w:val="00CE06EC"/>
    <w:rsid w:val="00CE480F"/>
    <w:rsid w:val="00CF47B8"/>
    <w:rsid w:val="00D2389C"/>
    <w:rsid w:val="00D27E42"/>
    <w:rsid w:val="00D37979"/>
    <w:rsid w:val="00D459CE"/>
    <w:rsid w:val="00D57F66"/>
    <w:rsid w:val="00D67F5B"/>
    <w:rsid w:val="00D71FE5"/>
    <w:rsid w:val="00DA4256"/>
    <w:rsid w:val="00DB0E17"/>
    <w:rsid w:val="00DE267C"/>
    <w:rsid w:val="00DE7D7F"/>
    <w:rsid w:val="00E35712"/>
    <w:rsid w:val="00E94D1F"/>
    <w:rsid w:val="00E94E92"/>
    <w:rsid w:val="00EB0377"/>
    <w:rsid w:val="00EB7CDD"/>
    <w:rsid w:val="00EC2865"/>
    <w:rsid w:val="00EC3E8A"/>
    <w:rsid w:val="00EE492C"/>
    <w:rsid w:val="00EF465E"/>
    <w:rsid w:val="00F16455"/>
    <w:rsid w:val="00F20DB1"/>
    <w:rsid w:val="00F27A23"/>
    <w:rsid w:val="00F304F1"/>
    <w:rsid w:val="00F53C94"/>
    <w:rsid w:val="00F614E8"/>
    <w:rsid w:val="00F62587"/>
    <w:rsid w:val="00F85B87"/>
    <w:rsid w:val="00FA6E01"/>
    <w:rsid w:val="00FA79C8"/>
    <w:rsid w:val="00FB47EB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6782"/>
  <w15:chartTrackingRefBased/>
  <w15:docId w15:val="{E1C6B6D1-2AD9-4FF2-9E0C-1B5F327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5F72"/>
    <w:rPr>
      <w:b/>
      <w:bCs/>
    </w:rPr>
  </w:style>
  <w:style w:type="character" w:styleId="Hyperlink">
    <w:name w:val="Hyperlink"/>
    <w:basedOn w:val="DefaultParagraphFont"/>
    <w:uiPriority w:val="99"/>
    <w:unhideWhenUsed/>
    <w:rsid w:val="00130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t@uni-svishto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1BBB-04B1-4276-B18D-1AEFF6CD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Петя И. Тонева</cp:lastModifiedBy>
  <cp:revision>8</cp:revision>
  <dcterms:created xsi:type="dcterms:W3CDTF">2019-03-21T15:03:00Z</dcterms:created>
  <dcterms:modified xsi:type="dcterms:W3CDTF">2019-04-03T12:34:00Z</dcterms:modified>
</cp:coreProperties>
</file>