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B2" w:rsidRDefault="00D456B2" w:rsidP="001E5343">
      <w:pPr>
        <w:spacing w:line="360" w:lineRule="auto"/>
        <w:ind w:firstLine="708"/>
        <w:jc w:val="both"/>
        <w:rPr>
          <w:rFonts w:ascii="Sylfaen" w:hAnsi="Sylfaen"/>
          <w:lang w:val="ka-GE"/>
        </w:rPr>
      </w:pPr>
    </w:p>
    <w:p w:rsidR="00811EE4" w:rsidRDefault="00811EE4" w:rsidP="00811EE4">
      <w:pPr>
        <w:spacing w:line="36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ჩატარების თარიღი 4.07.2018</w:t>
      </w:r>
    </w:p>
    <w:p w:rsidR="00811EE4" w:rsidRDefault="00811EE4" w:rsidP="00811EE4">
      <w:pPr>
        <w:spacing w:line="36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ჩატარების ადგილი  412 აუდიტორია (საერთო საცხოვრებელი)</w:t>
      </w:r>
    </w:p>
    <w:p w:rsidR="00F37324" w:rsidRDefault="00F37324" w:rsidP="009F4E4F">
      <w:pPr>
        <w:spacing w:line="36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ასოცირებული პროფესორი ასმათ არძენაძე</w:t>
      </w:r>
    </w:p>
    <w:p w:rsidR="00F37324" w:rsidRDefault="00F37324" w:rsidP="00F37324">
      <w:pPr>
        <w:spacing w:line="360" w:lineRule="auto"/>
        <w:ind w:left="708"/>
        <w:jc w:val="center"/>
        <w:rPr>
          <w:rFonts w:ascii="Sylfaen" w:hAnsi="Sylfaen"/>
          <w:b/>
          <w:lang w:val="ka-GE"/>
        </w:rPr>
      </w:pPr>
    </w:p>
    <w:p w:rsidR="009F4E4F" w:rsidRDefault="009F4E4F" w:rsidP="00F37324">
      <w:pPr>
        <w:spacing w:line="360" w:lineRule="auto"/>
        <w:ind w:left="708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სემინარი </w:t>
      </w:r>
    </w:p>
    <w:p w:rsidR="00D456B2" w:rsidRDefault="00F37324" w:rsidP="00F37324">
      <w:pPr>
        <w:spacing w:line="360" w:lineRule="auto"/>
        <w:ind w:left="708"/>
        <w:jc w:val="center"/>
        <w:rPr>
          <w:rFonts w:ascii="Sylfaen" w:hAnsi="Sylfaen"/>
          <w:b/>
          <w:lang w:val="ka-GE"/>
        </w:rPr>
      </w:pPr>
      <w:r w:rsidRPr="00F37324">
        <w:rPr>
          <w:rFonts w:ascii="Sylfaen" w:hAnsi="Sylfaen"/>
          <w:b/>
          <w:lang w:val="ka-GE"/>
        </w:rPr>
        <w:t>თარგმანის ისტორიის ზოგიერთი პრობლემური საკითხის შესახებ</w:t>
      </w:r>
    </w:p>
    <w:p w:rsidR="00F37324" w:rsidRPr="00F37324" w:rsidRDefault="00F37324" w:rsidP="00F37324">
      <w:pPr>
        <w:spacing w:line="360" w:lineRule="auto"/>
        <w:ind w:left="708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ანოტაცია</w:t>
      </w:r>
    </w:p>
    <w:p w:rsidR="001E5343" w:rsidRPr="00C836A9" w:rsidRDefault="001E5343" w:rsidP="001E5343">
      <w:pPr>
        <w:spacing w:line="360" w:lineRule="auto"/>
        <w:ind w:firstLine="708"/>
        <w:jc w:val="both"/>
        <w:rPr>
          <w:rFonts w:ascii="Sylfaen" w:hAnsi="Sylfaen"/>
          <w:lang w:val="ka-GE"/>
        </w:rPr>
      </w:pPr>
      <w:r w:rsidRPr="00C836A9">
        <w:rPr>
          <w:rFonts w:ascii="Sylfaen" w:hAnsi="Sylfaen"/>
          <w:lang w:val="ka-GE"/>
        </w:rPr>
        <w:t xml:space="preserve">თარგმანის როლი კაცობრიობის ცივილიზაციის განვითარებაში </w:t>
      </w:r>
      <w:r>
        <w:rPr>
          <w:rFonts w:ascii="Sylfaen" w:hAnsi="Sylfaen"/>
          <w:lang w:val="ka-GE"/>
        </w:rPr>
        <w:t xml:space="preserve">საყოველთაოდ ცნობილი და უდავოა.  </w:t>
      </w:r>
      <w:r w:rsidRPr="00C836A9">
        <w:rPr>
          <w:rFonts w:ascii="Sylfaen" w:hAnsi="Sylfaen"/>
          <w:lang w:val="ka-GE"/>
        </w:rPr>
        <w:t>ამიტომაც</w:t>
      </w:r>
      <w:r w:rsidR="00C43404">
        <w:rPr>
          <w:rFonts w:ascii="Sylfaen" w:hAnsi="Sylfaen"/>
        </w:rPr>
        <w:t>,</w:t>
      </w:r>
      <w:r w:rsidRPr="00C836A9">
        <w:rPr>
          <w:rFonts w:ascii="Sylfaen" w:hAnsi="Sylfaen"/>
          <w:lang w:val="ka-GE"/>
        </w:rPr>
        <w:t xml:space="preserve"> თარგმანი ბევრი სწავლულის, მწერლის, კრიტიკოსის, თარგმანის პრაქტიკოსის</w:t>
      </w:r>
      <w:r w:rsidR="00C43404">
        <w:rPr>
          <w:rFonts w:ascii="Sylfaen" w:hAnsi="Sylfaen"/>
          <w:lang w:val="ka-GE"/>
        </w:rPr>
        <w:t>ა</w:t>
      </w:r>
      <w:r w:rsidRPr="00C836A9">
        <w:rPr>
          <w:rFonts w:ascii="Sylfaen" w:hAnsi="Sylfaen"/>
          <w:lang w:val="ka-GE"/>
        </w:rPr>
        <w:t xml:space="preserve"> და სხვა მომიჯნავე დისციპლინებში მომუშავე მკლევართა  ინტერესს იწვევს. ბოლო ათწლეულების განმავლობ</w:t>
      </w:r>
      <w:r w:rsidR="00C43404">
        <w:rPr>
          <w:rFonts w:ascii="Sylfaen" w:hAnsi="Sylfaen"/>
          <w:lang w:val="ka-GE"/>
        </w:rPr>
        <w:t>აში კვლევებმა თარგმანის თეორიასა</w:t>
      </w:r>
      <w:r w:rsidRPr="00C836A9">
        <w:rPr>
          <w:rFonts w:ascii="Sylfaen" w:hAnsi="Sylfaen"/>
          <w:lang w:val="ka-GE"/>
        </w:rPr>
        <w:t xml:space="preserve"> და პრაქტიკაში მნიშვნელოვან წარმატებებს მიაღწია. ჩამოყალიბდა თ</w:t>
      </w:r>
      <w:r w:rsidR="00651938">
        <w:rPr>
          <w:rFonts w:ascii="Sylfaen" w:hAnsi="Sylfaen"/>
          <w:lang w:val="ka-GE"/>
        </w:rPr>
        <w:t>ა</w:t>
      </w:r>
      <w:bookmarkStart w:id="0" w:name="_GoBack"/>
      <w:bookmarkEnd w:id="0"/>
      <w:r w:rsidRPr="00C836A9">
        <w:rPr>
          <w:rFonts w:ascii="Sylfaen" w:hAnsi="Sylfaen"/>
          <w:lang w:val="ka-GE"/>
        </w:rPr>
        <w:t>რგმანმცოდნეობის საბაზისო თეორიული კონცეფციების საკმაოდ მდიდარი ფონდი. თუმცა</w:t>
      </w:r>
      <w:r w:rsidR="00C43404">
        <w:rPr>
          <w:rFonts w:ascii="Sylfaen" w:hAnsi="Sylfaen"/>
          <w:lang w:val="ka-GE"/>
        </w:rPr>
        <w:t>,</w:t>
      </w:r>
      <w:r w:rsidRPr="00C836A9">
        <w:rPr>
          <w:rFonts w:ascii="Sylfaen" w:hAnsi="Sylfaen"/>
          <w:lang w:val="ka-GE"/>
        </w:rPr>
        <w:t xml:space="preserve"> აქვე უნდა აღინიშნოს, რომ თარგმან</w:t>
      </w:r>
      <w:r w:rsidR="00C43404">
        <w:rPr>
          <w:rFonts w:ascii="Sylfaen" w:hAnsi="Sylfaen"/>
          <w:lang w:val="ka-GE"/>
        </w:rPr>
        <w:t xml:space="preserve">მცოდნეობის, გარკვეული </w:t>
      </w:r>
      <w:r w:rsidR="00B91A4D">
        <w:rPr>
          <w:rFonts w:ascii="Sylfaen" w:hAnsi="Sylfaen"/>
          <w:lang w:val="ka-GE"/>
        </w:rPr>
        <w:t xml:space="preserve">ნაწილი </w:t>
      </w:r>
      <w:r w:rsidRPr="00C836A9">
        <w:rPr>
          <w:rFonts w:ascii="Sylfaen" w:hAnsi="Sylfaen"/>
          <w:lang w:val="ka-GE"/>
        </w:rPr>
        <w:t xml:space="preserve">დარჩა არასაკმარისად შესწავლილი, ზოგიერთი მნიშვნელოვანი საკითხი  ნაკლებად გამოკვლეული და ახსნილი. </w:t>
      </w:r>
    </w:p>
    <w:p w:rsidR="001E5343" w:rsidRPr="00B91A4D" w:rsidRDefault="001E5343" w:rsidP="00B91A4D">
      <w:pPr>
        <w:spacing w:line="360" w:lineRule="auto"/>
        <w:ind w:firstLine="708"/>
        <w:jc w:val="both"/>
        <w:rPr>
          <w:rFonts w:ascii="Sylfaen" w:hAnsi="Sylfaen"/>
        </w:rPr>
      </w:pPr>
      <w:r w:rsidRPr="00C836A9">
        <w:rPr>
          <w:rFonts w:ascii="Sylfaen" w:hAnsi="Sylfaen"/>
          <w:lang w:val="ka-GE"/>
        </w:rPr>
        <w:t>თარგმანცოდნეობა მოიცავს მთელ რიგ ურთიერთდამოკიდებულ დისციპლინებს, კერძოდ: თარგმანის ისტორიას, თარგმანის ზოგად თეორიას, თარგმანის კერძო თეორიას, თარგმანის კრიტიკა</w:t>
      </w:r>
      <w:r w:rsidR="00643730">
        <w:rPr>
          <w:rFonts w:ascii="Sylfaen" w:hAnsi="Sylfaen"/>
          <w:lang w:val="ka-GE"/>
        </w:rPr>
        <w:t>ს, მეთოდიკას</w:t>
      </w:r>
      <w:r w:rsidRPr="00C836A9">
        <w:rPr>
          <w:rFonts w:ascii="Sylfaen" w:hAnsi="Sylfaen"/>
          <w:lang w:val="ka-GE"/>
        </w:rPr>
        <w:t xml:space="preserve">. </w:t>
      </w:r>
      <w:r>
        <w:rPr>
          <w:rFonts w:ascii="Sylfaen" w:hAnsi="Sylfaen"/>
          <w:lang w:val="ka-GE"/>
        </w:rPr>
        <w:t xml:space="preserve">ჩვენი სემინარის განხილვის თემა  თარგმანის ისტორიის საკითხებს შეეხება. </w:t>
      </w:r>
      <w:r w:rsidR="00FD19C1">
        <w:rPr>
          <w:rFonts w:ascii="Sylfaen" w:hAnsi="Sylfaen"/>
          <w:lang w:val="ka-GE"/>
        </w:rPr>
        <w:t xml:space="preserve">შევეცდებით მოკლედ განვიხილოთ </w:t>
      </w:r>
      <w:r w:rsidR="00643730">
        <w:rPr>
          <w:rFonts w:ascii="Sylfaen" w:hAnsi="Sylfaen"/>
          <w:lang w:val="ka-GE"/>
        </w:rPr>
        <w:t xml:space="preserve">ძველი მსოფლიოს </w:t>
      </w:r>
      <w:r w:rsidR="00FD19C1">
        <w:rPr>
          <w:rFonts w:ascii="Sylfaen" w:hAnsi="Sylfaen"/>
          <w:lang w:val="ka-GE"/>
        </w:rPr>
        <w:t>თარგმანის ისტ</w:t>
      </w:r>
      <w:r w:rsidR="00B91A4D">
        <w:rPr>
          <w:rFonts w:ascii="Sylfaen" w:hAnsi="Sylfaen"/>
          <w:lang w:val="ka-GE"/>
        </w:rPr>
        <w:t xml:space="preserve">ორიის პრობლემური საკითხები კონკრეტულ პირობებში, </w:t>
      </w:r>
      <w:r w:rsidRPr="00C836A9">
        <w:rPr>
          <w:rFonts w:ascii="Sylfaen" w:hAnsi="Sylfaen"/>
          <w:lang w:val="ka-GE"/>
        </w:rPr>
        <w:t>კონკრეტულ ქვეყნე</w:t>
      </w:r>
      <w:r w:rsidR="00643730">
        <w:rPr>
          <w:rFonts w:ascii="Sylfaen" w:hAnsi="Sylfaen"/>
          <w:lang w:val="ka-GE"/>
        </w:rPr>
        <w:t>ბში</w:t>
      </w:r>
      <w:r w:rsidR="00B91A4D">
        <w:rPr>
          <w:rFonts w:ascii="Sylfaen" w:hAnsi="Sylfaen"/>
          <w:lang w:val="ka-GE"/>
        </w:rPr>
        <w:t xml:space="preserve">. </w:t>
      </w:r>
      <w:r w:rsidRPr="00C836A9">
        <w:rPr>
          <w:rFonts w:ascii="Sylfaen" w:hAnsi="Sylfaen"/>
          <w:lang w:val="ka-GE"/>
        </w:rPr>
        <w:t xml:space="preserve"> </w:t>
      </w:r>
      <w:r w:rsidR="00B91A4D">
        <w:rPr>
          <w:rFonts w:ascii="Sylfaen" w:hAnsi="Sylfaen"/>
          <w:lang w:val="ka-GE"/>
        </w:rPr>
        <w:t xml:space="preserve">აქ საქმე გვაქვს არა მარტო </w:t>
      </w:r>
      <w:r w:rsidRPr="00C836A9">
        <w:rPr>
          <w:rFonts w:ascii="Sylfaen" w:hAnsi="Sylfaen"/>
          <w:lang w:val="ka-GE"/>
        </w:rPr>
        <w:t>მხ</w:t>
      </w:r>
      <w:r w:rsidR="00B91A4D">
        <w:rPr>
          <w:rFonts w:ascii="Sylfaen" w:hAnsi="Sylfaen"/>
          <w:lang w:val="ka-GE"/>
        </w:rPr>
        <w:t>ატვრული ნაწარმოებების თარგმანებთან</w:t>
      </w:r>
      <w:r w:rsidRPr="00C836A9">
        <w:rPr>
          <w:rFonts w:ascii="Sylfaen" w:hAnsi="Sylfaen"/>
          <w:lang w:val="ka-GE"/>
        </w:rPr>
        <w:t>, არამედ წერილ</w:t>
      </w:r>
      <w:r w:rsidR="00B91A4D">
        <w:rPr>
          <w:rFonts w:ascii="Sylfaen" w:hAnsi="Sylfaen"/>
          <w:lang w:val="ka-GE"/>
        </w:rPr>
        <w:t>ობითი თარგმანების სხვა სახეებთან</w:t>
      </w:r>
      <w:r w:rsidR="00643730">
        <w:rPr>
          <w:rFonts w:ascii="Sylfaen" w:hAnsi="Sylfaen"/>
          <w:lang w:val="ka-GE"/>
        </w:rPr>
        <w:t xml:space="preserve"> </w:t>
      </w:r>
      <w:r w:rsidRPr="00C836A9">
        <w:rPr>
          <w:rFonts w:ascii="Sylfaen" w:hAnsi="Sylfaen"/>
          <w:lang w:val="ka-GE"/>
        </w:rPr>
        <w:t xml:space="preserve">(ისტორიული, ფილოსოფიური, სამეცნიერო, რელიგიური და სხვ.). </w:t>
      </w:r>
    </w:p>
    <w:p w:rsidR="006E6B2A" w:rsidRDefault="006E6B2A"/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F7"/>
    <w:rsid w:val="001328E3"/>
    <w:rsid w:val="001B1866"/>
    <w:rsid w:val="001E5343"/>
    <w:rsid w:val="00643730"/>
    <w:rsid w:val="00651938"/>
    <w:rsid w:val="006E6B2A"/>
    <w:rsid w:val="00811EE4"/>
    <w:rsid w:val="008340F7"/>
    <w:rsid w:val="008802BE"/>
    <w:rsid w:val="0098375E"/>
    <w:rsid w:val="009F4E4F"/>
    <w:rsid w:val="00B91A4D"/>
    <w:rsid w:val="00C43404"/>
    <w:rsid w:val="00D07AA9"/>
    <w:rsid w:val="00D456B2"/>
    <w:rsid w:val="00DB006E"/>
    <w:rsid w:val="00E42AB1"/>
    <w:rsid w:val="00F37324"/>
    <w:rsid w:val="00FD19C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03C96-ECC2-478D-95AC-E0F94541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43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2018-07-02T10:23:00Z</dcterms:created>
  <dcterms:modified xsi:type="dcterms:W3CDTF">2018-07-02T11:40:00Z</dcterms:modified>
</cp:coreProperties>
</file>