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FD" w:rsidRDefault="006917FD" w:rsidP="001A1627">
      <w:pPr>
        <w:spacing w:after="0" w:line="240" w:lineRule="auto"/>
        <w:ind w:firstLine="426"/>
        <w:jc w:val="both"/>
        <w:rPr>
          <w:rFonts w:ascii="Sylfaen" w:hAnsi="Sylfaen"/>
          <w:b/>
          <w:lang w:val="ka-GE"/>
        </w:rPr>
      </w:pPr>
    </w:p>
    <w:p w:rsidR="001502CB" w:rsidRPr="00F77E47" w:rsidRDefault="001502CB" w:rsidP="001A1627">
      <w:pPr>
        <w:spacing w:after="0" w:line="240" w:lineRule="auto"/>
        <w:ind w:firstLine="426"/>
        <w:jc w:val="center"/>
        <w:rPr>
          <w:rFonts w:ascii="Sylfaen" w:hAnsi="Sylfaen"/>
          <w:b/>
          <w:lang w:val="ka-GE"/>
        </w:rPr>
      </w:pPr>
    </w:p>
    <w:p w:rsidR="00977280" w:rsidRPr="00977280" w:rsidRDefault="00977280" w:rsidP="00977280"/>
    <w:p w:rsidR="00397EB8" w:rsidRPr="00F97700" w:rsidRDefault="00397EB8" w:rsidP="001A1627">
      <w:pPr>
        <w:shd w:val="clear" w:color="auto" w:fill="FFFFFF"/>
        <w:spacing w:after="0" w:line="240" w:lineRule="auto"/>
        <w:ind w:firstLine="426"/>
        <w:outlineLvl w:val="1"/>
        <w:rPr>
          <w:rFonts w:ascii="Sylfaen" w:hAnsi="Sylfaen"/>
          <w:b/>
          <w:sz w:val="28"/>
          <w:szCs w:val="28"/>
          <w:lang w:val="ka-GE"/>
        </w:rPr>
      </w:pPr>
      <w:r w:rsidRPr="00F97700">
        <w:rPr>
          <w:rFonts w:ascii="Sylfaen" w:hAnsi="Sylfaen"/>
          <w:b/>
          <w:sz w:val="28"/>
          <w:szCs w:val="28"/>
          <w:lang w:val="ka-GE"/>
        </w:rPr>
        <w:t xml:space="preserve">                                     </w:t>
      </w:r>
      <w:r w:rsidR="00F97700">
        <w:rPr>
          <w:rFonts w:ascii="Sylfaen" w:hAnsi="Sylfaen"/>
          <w:b/>
          <w:sz w:val="28"/>
          <w:szCs w:val="28"/>
          <w:lang w:val="ka-GE"/>
        </w:rPr>
        <w:t xml:space="preserve">     </w:t>
      </w:r>
      <w:r w:rsidRPr="00F97700">
        <w:rPr>
          <w:rFonts w:ascii="Sylfaen" w:hAnsi="Sylfaen"/>
          <w:b/>
          <w:sz w:val="28"/>
          <w:szCs w:val="28"/>
          <w:lang w:val="ka-GE"/>
        </w:rPr>
        <w:t xml:space="preserve"> </w:t>
      </w:r>
      <w:bookmarkStart w:id="0" w:name="_GoBack"/>
      <w:r w:rsidRPr="00F97700">
        <w:rPr>
          <w:rFonts w:ascii="AcadNusx" w:hAnsi="AcadNusx"/>
          <w:b/>
          <w:sz w:val="28"/>
          <w:szCs w:val="28"/>
        </w:rPr>
        <w:t>eTeri varSaniZe</w:t>
      </w:r>
    </w:p>
    <w:p w:rsidR="00F97700" w:rsidRPr="00F97700" w:rsidRDefault="00F97700" w:rsidP="001A1627">
      <w:pPr>
        <w:shd w:val="clear" w:color="auto" w:fill="FFFFFF"/>
        <w:spacing w:after="0" w:line="240" w:lineRule="auto"/>
        <w:ind w:firstLine="426"/>
        <w:outlineLvl w:val="1"/>
        <w:rPr>
          <w:rFonts w:ascii="Sylfaen" w:hAnsi="Sylfaen"/>
          <w:b/>
          <w:lang w:val="ka-GE"/>
        </w:rPr>
      </w:pPr>
    </w:p>
    <w:bookmarkEnd w:id="0"/>
    <w:p w:rsidR="00397EB8" w:rsidRPr="00B57090" w:rsidRDefault="00397EB8" w:rsidP="001A1627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Sylfaen" w:hAnsi="Sylfaen"/>
          <w:b/>
          <w:sz w:val="28"/>
          <w:szCs w:val="28"/>
          <w:lang w:val="ka-GE"/>
        </w:rPr>
      </w:pPr>
      <w:r w:rsidRPr="00B57090">
        <w:rPr>
          <w:rFonts w:ascii="AcadNusx" w:hAnsi="AcadNusx"/>
          <w:b/>
          <w:sz w:val="28"/>
          <w:szCs w:val="28"/>
        </w:rPr>
        <w:t>hipertenziisadmi diferencirebuli mowyvladobis dadgenis mcdeloba samedicino personalis fsiqotipebis Seswavlis safuZvelze</w:t>
      </w:r>
    </w:p>
    <w:p w:rsidR="00403C59" w:rsidRPr="00B57090" w:rsidRDefault="00403C59" w:rsidP="001A1627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Sylfaen" w:hAnsi="Sylfaen"/>
          <w:b/>
          <w:sz w:val="28"/>
          <w:szCs w:val="28"/>
          <w:lang w:val="ka-GE"/>
        </w:rPr>
      </w:pPr>
    </w:p>
    <w:p w:rsidR="00403C59" w:rsidRPr="00B57090" w:rsidRDefault="004F0AD3" w:rsidP="00403C59">
      <w:pPr>
        <w:shd w:val="clear" w:color="auto" w:fill="FFFFFF"/>
        <w:tabs>
          <w:tab w:val="left" w:pos="-709"/>
        </w:tabs>
        <w:spacing w:before="100" w:beforeAutospacing="1" w:after="100" w:afterAutospacing="1" w:line="240" w:lineRule="auto"/>
        <w:ind w:left="-709"/>
        <w:jc w:val="center"/>
        <w:outlineLvl w:val="1"/>
        <w:rPr>
          <w:rFonts w:ascii="Sylfaen" w:hAnsi="Sylfaen" w:cs="Arial"/>
          <w:b/>
          <w:bCs/>
          <w:color w:val="51AE04"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რეზიუმე</w:t>
      </w:r>
    </w:p>
    <w:p w:rsidR="00403C59" w:rsidRPr="00EC4074" w:rsidRDefault="00403C59" w:rsidP="00403C59">
      <w:pPr>
        <w:tabs>
          <w:tab w:val="left" w:pos="-709"/>
        </w:tabs>
        <w:jc w:val="both"/>
        <w:rPr>
          <w:rFonts w:ascii="Sylfaen" w:hAnsi="Sylfaen"/>
          <w:sz w:val="24"/>
          <w:szCs w:val="24"/>
          <w:lang w:val="ka-GE"/>
        </w:rPr>
      </w:pPr>
    </w:p>
    <w:p w:rsidR="00403C59" w:rsidRPr="00403C59" w:rsidRDefault="00403C59" w:rsidP="00403C59">
      <w:pPr>
        <w:tabs>
          <w:tab w:val="left" w:pos="-709"/>
        </w:tabs>
        <w:spacing w:line="240" w:lineRule="auto"/>
        <w:ind w:left="-709"/>
        <w:jc w:val="both"/>
        <w:rPr>
          <w:rFonts w:ascii="AcadNusx" w:hAnsi="AcadNusx"/>
          <w:b/>
          <w:sz w:val="24"/>
          <w:szCs w:val="24"/>
          <w:lang w:val="ka-GE"/>
        </w:rPr>
      </w:pPr>
      <w:r w:rsidRPr="00EC4074">
        <w:rPr>
          <w:rFonts w:ascii="AcadNusx" w:hAnsi="AcadNusx"/>
          <w:sz w:val="24"/>
          <w:szCs w:val="24"/>
          <w:lang w:val="ka-GE"/>
        </w:rPr>
        <w:t xml:space="preserve">     </w:t>
      </w:r>
      <w:r w:rsidRPr="00403C59">
        <w:rPr>
          <w:rFonts w:ascii="AcadNusx" w:hAnsi="AcadNusx"/>
          <w:b/>
          <w:sz w:val="24"/>
          <w:szCs w:val="24"/>
          <w:lang w:val="ka-GE"/>
        </w:rPr>
        <w:t>gul-sisxlZarRvTa daavadebebi msoflioSi sikvdilianobis wamyvani mizezia da is aris pasuxismgebeli yovelwliurad Cvidmeti milioni adamianis sikvdilis</w:t>
      </w:r>
      <w:r w:rsidRPr="00403C59">
        <w:rPr>
          <w:rFonts w:ascii="Sylfaen" w:hAnsi="Sylfaen"/>
          <w:b/>
          <w:sz w:val="24"/>
          <w:szCs w:val="24"/>
          <w:lang w:val="ka-GE"/>
        </w:rPr>
        <w:t>ა</w:t>
      </w:r>
      <w:r w:rsidRPr="00403C59">
        <w:rPr>
          <w:rFonts w:ascii="AcadNusx" w:hAnsi="AcadNusx"/>
          <w:b/>
          <w:sz w:val="24"/>
          <w:szCs w:val="24"/>
          <w:lang w:val="ka-GE"/>
        </w:rPr>
        <w:t>. am sikvdilianobis TiTqmis oTxmoci procenti naklebad ganviTarebul qveynebSi xdeba.</w:t>
      </w:r>
    </w:p>
    <w:p w:rsidR="00403C59" w:rsidRPr="00403C59" w:rsidRDefault="00403C59" w:rsidP="00403C59">
      <w:pPr>
        <w:tabs>
          <w:tab w:val="left" w:pos="-709"/>
        </w:tabs>
        <w:spacing w:line="240" w:lineRule="auto"/>
        <w:ind w:left="-709"/>
        <w:jc w:val="both"/>
        <w:rPr>
          <w:rFonts w:ascii="AcadNusx" w:hAnsi="AcadNusx"/>
          <w:b/>
          <w:sz w:val="24"/>
          <w:szCs w:val="24"/>
          <w:lang w:val="ka-GE"/>
        </w:rPr>
      </w:pPr>
      <w:r w:rsidRPr="00403C59">
        <w:rPr>
          <w:rFonts w:ascii="AcadNusx" w:hAnsi="AcadNusx"/>
          <w:b/>
          <w:sz w:val="24"/>
          <w:szCs w:val="24"/>
          <w:lang w:val="ka-GE"/>
        </w:rPr>
        <w:t xml:space="preserve">     aRniSnuli problema exeba samedicino samyaroSi momuSave personals</w:t>
      </w:r>
      <w:r w:rsidRPr="00403C59">
        <w:rPr>
          <w:rFonts w:ascii="Sylfaen" w:hAnsi="Sylfaen"/>
          <w:b/>
          <w:sz w:val="24"/>
          <w:szCs w:val="24"/>
          <w:lang w:val="ka-GE"/>
        </w:rPr>
        <w:t>,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 kerZod eqimebis  fsiqoemociur sferos</w:t>
      </w:r>
      <w:r w:rsidRPr="00403C59">
        <w:rPr>
          <w:rFonts w:ascii="Sylfaen" w:hAnsi="Sylfaen"/>
          <w:b/>
          <w:sz w:val="24"/>
          <w:szCs w:val="24"/>
          <w:lang w:val="ka-GE"/>
        </w:rPr>
        <w:t>.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 wlebis manZilze xdeba negatiuris dagroveba. fsiqologiuri riskis jgufSi Sedis adamianebi</w:t>
      </w:r>
      <w:r w:rsidRPr="00403C59">
        <w:rPr>
          <w:rFonts w:ascii="Sylfaen" w:hAnsi="Sylfaen"/>
          <w:b/>
          <w:sz w:val="24"/>
          <w:szCs w:val="24"/>
          <w:lang w:val="ka-GE"/>
        </w:rPr>
        <w:t>,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 romlebic TavisTavze Rebuloben  sxva adamianebis tkivils, tanjvas, aqvT samuSaos  Sesrulebis  maRali tempi, maRali pasuxismgebloba,  avadmyofebTan  da maT  naTesavebTan mudmivi kontaqti, daZabuli samuSao grafiki, Ramis </w:t>
      </w:r>
      <w:r w:rsidRPr="00403C59">
        <w:rPr>
          <w:rFonts w:ascii="Sylfaen" w:hAnsi="Sylfaen"/>
          <w:b/>
          <w:sz w:val="24"/>
          <w:szCs w:val="24"/>
          <w:lang w:val="ka-GE"/>
        </w:rPr>
        <w:t>ცვლები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 (morigeoba), didi moraluri da iuridiuli pasuxismgebloba, rac moiTxovs eqstremalur pirobebSi maRal Sromisunarianobas  da gamZleobas, </w:t>
      </w:r>
      <w:r w:rsidRPr="00403C59">
        <w:rPr>
          <w:rFonts w:ascii="Sylfaen" w:hAnsi="Sylfaen"/>
          <w:b/>
          <w:sz w:val="24"/>
          <w:szCs w:val="24"/>
          <w:lang w:val="ka-GE"/>
        </w:rPr>
        <w:t xml:space="preserve">ამას ამძაფრებს </w:t>
      </w:r>
      <w:r w:rsidRPr="00403C59">
        <w:rPr>
          <w:rFonts w:ascii="AcadNusx" w:hAnsi="AcadNusx"/>
          <w:b/>
          <w:sz w:val="24"/>
          <w:szCs w:val="24"/>
          <w:lang w:val="ka-GE"/>
        </w:rPr>
        <w:t>ara normirebuli kvebis reJimi.</w:t>
      </w:r>
    </w:p>
    <w:p w:rsidR="00403C59" w:rsidRDefault="00403C59" w:rsidP="00403C59">
      <w:pPr>
        <w:tabs>
          <w:tab w:val="left" w:pos="-709"/>
        </w:tabs>
        <w:spacing w:line="240" w:lineRule="auto"/>
        <w:ind w:left="-709"/>
        <w:jc w:val="both"/>
        <w:rPr>
          <w:rFonts w:ascii="Sylfaen" w:hAnsi="Sylfaen"/>
          <w:b/>
          <w:sz w:val="24"/>
          <w:szCs w:val="24"/>
          <w:lang w:val="ka-GE"/>
        </w:rPr>
      </w:pPr>
      <w:r w:rsidRPr="00403C59">
        <w:rPr>
          <w:rFonts w:ascii="AcadNusx" w:hAnsi="AcadNusx"/>
          <w:b/>
          <w:sz w:val="24"/>
          <w:szCs w:val="24"/>
          <w:lang w:val="ka-GE"/>
        </w:rPr>
        <w:t xml:space="preserve">    negatiuri faqtorebi,  romlebic moqmedeb</w:t>
      </w:r>
      <w:r w:rsidRPr="00403C59">
        <w:rPr>
          <w:rFonts w:ascii="Sylfaen" w:hAnsi="Sylfaen"/>
          <w:b/>
          <w:sz w:val="24"/>
          <w:szCs w:val="24"/>
          <w:lang w:val="ka-GE"/>
        </w:rPr>
        <w:t>ენ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  samedi</w:t>
      </w:r>
      <w:r w:rsidRPr="00403C59">
        <w:rPr>
          <w:rFonts w:ascii="Sylfaen" w:hAnsi="Sylfaen"/>
          <w:b/>
          <w:sz w:val="24"/>
          <w:szCs w:val="24"/>
          <w:lang w:val="ka-GE"/>
        </w:rPr>
        <w:t>ც</w:t>
      </w:r>
      <w:r w:rsidRPr="00403C59">
        <w:rPr>
          <w:rFonts w:ascii="AcadNusx" w:hAnsi="AcadNusx"/>
          <w:b/>
          <w:sz w:val="24"/>
          <w:szCs w:val="24"/>
          <w:lang w:val="ka-GE"/>
        </w:rPr>
        <w:t>ino personalze moRvaweobis periodSi mravalmxrivia, esenia nervul–fsiqi</w:t>
      </w:r>
      <w:r w:rsidRPr="00403C59">
        <w:rPr>
          <w:rFonts w:ascii="Sylfaen" w:hAnsi="Sylfaen"/>
          <w:b/>
          <w:sz w:val="24"/>
          <w:szCs w:val="24"/>
          <w:lang w:val="ka-GE"/>
        </w:rPr>
        <w:t>კ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uri gadaZabva, xmauri, gamosxiveba, kancerogenebi, fizikuri </w:t>
      </w:r>
      <w:r w:rsidRPr="00403C59">
        <w:rPr>
          <w:rFonts w:ascii="Sylfaen" w:hAnsi="Sylfaen"/>
          <w:b/>
          <w:sz w:val="24"/>
          <w:szCs w:val="24"/>
          <w:lang w:val="ka-GE"/>
        </w:rPr>
        <w:t>დაძაბულობ</w:t>
      </w:r>
      <w:r w:rsidRPr="00403C59">
        <w:rPr>
          <w:rFonts w:ascii="AcadNusx" w:hAnsi="AcadNusx"/>
          <w:b/>
          <w:sz w:val="24"/>
          <w:szCs w:val="24"/>
          <w:lang w:val="ka-GE"/>
        </w:rPr>
        <w:t>a. nervuli sistemis gadaZabvis faqtors eTmoba meti yuradReba. samedicino personalis Sroma arasodes ar iyo ioli. magram bolo ramdenime wlebis kvlevebma aCvena, rom  aRniSnuli profesiis warmomadgenleb</w:t>
      </w:r>
      <w:r w:rsidRPr="00403C59">
        <w:rPr>
          <w:rFonts w:ascii="Sylfaen" w:hAnsi="Sylfaen"/>
          <w:b/>
          <w:sz w:val="24"/>
          <w:szCs w:val="24"/>
          <w:lang w:val="ka-GE"/>
        </w:rPr>
        <w:t xml:space="preserve">ში  ძალიან გახშირებულია 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 gulis iSemiuri daav</w:t>
      </w:r>
      <w:r w:rsidRPr="00403C59">
        <w:rPr>
          <w:rFonts w:ascii="Sylfaen" w:hAnsi="Sylfaen"/>
          <w:b/>
          <w:sz w:val="24"/>
          <w:szCs w:val="24"/>
          <w:lang w:val="ka-GE"/>
        </w:rPr>
        <w:t>ა</w:t>
      </w:r>
      <w:r w:rsidRPr="00403C59">
        <w:rPr>
          <w:rFonts w:ascii="AcadNusx" w:hAnsi="AcadNusx"/>
          <w:b/>
          <w:sz w:val="24"/>
          <w:szCs w:val="24"/>
          <w:lang w:val="ka-GE"/>
        </w:rPr>
        <w:t>deba, misi Semdgomi garTulebiT- miokardiumis infarqti</w:t>
      </w:r>
      <w:r w:rsidRPr="00403C59">
        <w:rPr>
          <w:rFonts w:ascii="Sylfaen" w:hAnsi="Sylfaen"/>
          <w:b/>
          <w:sz w:val="24"/>
          <w:szCs w:val="24"/>
          <w:lang w:val="ka-GE"/>
        </w:rPr>
        <w:t>თ</w:t>
      </w:r>
      <w:r w:rsidRPr="00403C59">
        <w:rPr>
          <w:rFonts w:ascii="AcadNusx" w:hAnsi="AcadNusx"/>
          <w:b/>
          <w:sz w:val="24"/>
          <w:szCs w:val="24"/>
          <w:lang w:val="ka-GE"/>
        </w:rPr>
        <w:t xml:space="preserve">. </w:t>
      </w:r>
    </w:p>
    <w:p w:rsidR="00403C59" w:rsidRPr="00403C59" w:rsidRDefault="00403C59" w:rsidP="00403C59">
      <w:pPr>
        <w:tabs>
          <w:tab w:val="left" w:pos="-709"/>
        </w:tabs>
        <w:spacing w:line="240" w:lineRule="auto"/>
        <w:ind w:left="-709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12A21" w:rsidRPr="00971889" w:rsidRDefault="00397EB8" w:rsidP="008839C4">
      <w:pPr>
        <w:spacing w:after="0" w:line="240" w:lineRule="auto"/>
        <w:ind w:firstLine="426"/>
        <w:jc w:val="both"/>
        <w:rPr>
          <w:rFonts w:ascii="Sylfaen" w:hAnsi="Sylfaen"/>
          <w:b/>
          <w:lang w:val="ka-GE"/>
        </w:rPr>
      </w:pPr>
      <w:r w:rsidRPr="00D732FF">
        <w:rPr>
          <w:b/>
          <w:lang w:val="ka-GE"/>
        </w:rPr>
        <w:t xml:space="preserve">                                                                   </w:t>
      </w:r>
    </w:p>
    <w:p w:rsidR="00397EB8" w:rsidRPr="00D660B6" w:rsidRDefault="00397EB8">
      <w:pPr>
        <w:rPr>
          <w:lang w:val="ru-RU"/>
        </w:rPr>
      </w:pPr>
    </w:p>
    <w:sectPr w:rsidR="00397EB8" w:rsidRPr="00D660B6" w:rsidSect="00FE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72" w:rsidRDefault="00BF1672" w:rsidP="001A1627">
      <w:pPr>
        <w:spacing w:after="0" w:line="240" w:lineRule="auto"/>
      </w:pPr>
      <w:r>
        <w:separator/>
      </w:r>
    </w:p>
  </w:endnote>
  <w:endnote w:type="continuationSeparator" w:id="0">
    <w:p w:rsidR="00BF1672" w:rsidRDefault="00BF1672" w:rsidP="001A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72" w:rsidRDefault="00BF1672" w:rsidP="001A1627">
      <w:pPr>
        <w:spacing w:after="0" w:line="240" w:lineRule="auto"/>
      </w:pPr>
      <w:r>
        <w:separator/>
      </w:r>
    </w:p>
  </w:footnote>
  <w:footnote w:type="continuationSeparator" w:id="0">
    <w:p w:rsidR="00BF1672" w:rsidRDefault="00BF1672" w:rsidP="001A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22A3"/>
    <w:multiLevelType w:val="multilevel"/>
    <w:tmpl w:val="DD6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7EC9"/>
    <w:multiLevelType w:val="hybridMultilevel"/>
    <w:tmpl w:val="B9E066B8"/>
    <w:lvl w:ilvl="0" w:tplc="2BB4DF2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E369D6"/>
    <w:multiLevelType w:val="hybridMultilevel"/>
    <w:tmpl w:val="C2E41F02"/>
    <w:lvl w:ilvl="0" w:tplc="7C368968">
      <w:start w:val="1"/>
      <w:numFmt w:val="decimal"/>
      <w:lvlText w:val="%1."/>
      <w:lvlJc w:val="left"/>
      <w:pPr>
        <w:ind w:left="-66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20A1767D"/>
    <w:multiLevelType w:val="hybridMultilevel"/>
    <w:tmpl w:val="EC2E48B6"/>
    <w:lvl w:ilvl="0" w:tplc="77DCB9F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106C1E"/>
    <w:multiLevelType w:val="hybridMultilevel"/>
    <w:tmpl w:val="C7B04C3A"/>
    <w:lvl w:ilvl="0" w:tplc="F176E146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70B7CE6"/>
    <w:multiLevelType w:val="hybridMultilevel"/>
    <w:tmpl w:val="451A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3924D8"/>
    <w:multiLevelType w:val="hybridMultilevel"/>
    <w:tmpl w:val="4C363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C15EFD"/>
    <w:multiLevelType w:val="hybridMultilevel"/>
    <w:tmpl w:val="6A469720"/>
    <w:lvl w:ilvl="0" w:tplc="D02490B8">
      <w:start w:val="6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8">
    <w:nsid w:val="35F961AE"/>
    <w:multiLevelType w:val="hybridMultilevel"/>
    <w:tmpl w:val="1A88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F7620"/>
    <w:multiLevelType w:val="hybridMultilevel"/>
    <w:tmpl w:val="10E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676"/>
    <w:multiLevelType w:val="hybridMultilevel"/>
    <w:tmpl w:val="1A1AABCC"/>
    <w:lvl w:ilvl="0" w:tplc="91ECAD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egoe UI" w:hint="default"/>
        <w:b/>
        <w:color w:val="323232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243"/>
    <w:rsid w:val="00024102"/>
    <w:rsid w:val="000250C0"/>
    <w:rsid w:val="000559E2"/>
    <w:rsid w:val="00073FCE"/>
    <w:rsid w:val="000912BA"/>
    <w:rsid w:val="000A6E9B"/>
    <w:rsid w:val="000B7DF4"/>
    <w:rsid w:val="000C4DD7"/>
    <w:rsid w:val="000D5D00"/>
    <w:rsid w:val="000F1954"/>
    <w:rsid w:val="001139A2"/>
    <w:rsid w:val="001175A0"/>
    <w:rsid w:val="00133B7A"/>
    <w:rsid w:val="001502CB"/>
    <w:rsid w:val="00172689"/>
    <w:rsid w:val="00191F2B"/>
    <w:rsid w:val="00193671"/>
    <w:rsid w:val="00194061"/>
    <w:rsid w:val="001A1627"/>
    <w:rsid w:val="001C15FE"/>
    <w:rsid w:val="001C7383"/>
    <w:rsid w:val="001D17FD"/>
    <w:rsid w:val="0020738B"/>
    <w:rsid w:val="00233EF9"/>
    <w:rsid w:val="00281483"/>
    <w:rsid w:val="00293EC9"/>
    <w:rsid w:val="002B4F1C"/>
    <w:rsid w:val="002C2B8C"/>
    <w:rsid w:val="002F5464"/>
    <w:rsid w:val="003415F5"/>
    <w:rsid w:val="0036640A"/>
    <w:rsid w:val="003932E4"/>
    <w:rsid w:val="00397EB8"/>
    <w:rsid w:val="003B190D"/>
    <w:rsid w:val="003E50A2"/>
    <w:rsid w:val="00403C59"/>
    <w:rsid w:val="00423924"/>
    <w:rsid w:val="00490340"/>
    <w:rsid w:val="004F0AD3"/>
    <w:rsid w:val="00517715"/>
    <w:rsid w:val="0053569C"/>
    <w:rsid w:val="00561E39"/>
    <w:rsid w:val="00585205"/>
    <w:rsid w:val="00597026"/>
    <w:rsid w:val="00600972"/>
    <w:rsid w:val="0063395A"/>
    <w:rsid w:val="00676FEB"/>
    <w:rsid w:val="006917FD"/>
    <w:rsid w:val="006C0CF3"/>
    <w:rsid w:val="00782261"/>
    <w:rsid w:val="00787D21"/>
    <w:rsid w:val="007A6682"/>
    <w:rsid w:val="007F07FF"/>
    <w:rsid w:val="00852ACA"/>
    <w:rsid w:val="00861633"/>
    <w:rsid w:val="008839C4"/>
    <w:rsid w:val="00896BE6"/>
    <w:rsid w:val="008A1243"/>
    <w:rsid w:val="008A7839"/>
    <w:rsid w:val="008C1B53"/>
    <w:rsid w:val="008C3C3B"/>
    <w:rsid w:val="008E053F"/>
    <w:rsid w:val="00912A21"/>
    <w:rsid w:val="009234D3"/>
    <w:rsid w:val="00940CB4"/>
    <w:rsid w:val="00955E5D"/>
    <w:rsid w:val="00971889"/>
    <w:rsid w:val="00977280"/>
    <w:rsid w:val="00994C3A"/>
    <w:rsid w:val="009A5473"/>
    <w:rsid w:val="009A77B8"/>
    <w:rsid w:val="009B3A99"/>
    <w:rsid w:val="00A26F04"/>
    <w:rsid w:val="00A569C3"/>
    <w:rsid w:val="00A57E03"/>
    <w:rsid w:val="00AA1489"/>
    <w:rsid w:val="00AD59E0"/>
    <w:rsid w:val="00AE72F8"/>
    <w:rsid w:val="00B06FB8"/>
    <w:rsid w:val="00B32284"/>
    <w:rsid w:val="00B52D49"/>
    <w:rsid w:val="00B57090"/>
    <w:rsid w:val="00B87393"/>
    <w:rsid w:val="00BC290B"/>
    <w:rsid w:val="00BE610C"/>
    <w:rsid w:val="00BF1672"/>
    <w:rsid w:val="00C112F4"/>
    <w:rsid w:val="00C2470D"/>
    <w:rsid w:val="00C517D9"/>
    <w:rsid w:val="00C77DB2"/>
    <w:rsid w:val="00CF12BC"/>
    <w:rsid w:val="00D011CC"/>
    <w:rsid w:val="00D032D6"/>
    <w:rsid w:val="00D660B6"/>
    <w:rsid w:val="00D732FF"/>
    <w:rsid w:val="00DB6926"/>
    <w:rsid w:val="00DC0284"/>
    <w:rsid w:val="00DC24C0"/>
    <w:rsid w:val="00DD7870"/>
    <w:rsid w:val="00DE64CF"/>
    <w:rsid w:val="00E344F3"/>
    <w:rsid w:val="00E37BE9"/>
    <w:rsid w:val="00E70793"/>
    <w:rsid w:val="00E74351"/>
    <w:rsid w:val="00E93589"/>
    <w:rsid w:val="00EB6D79"/>
    <w:rsid w:val="00EC3497"/>
    <w:rsid w:val="00EF43C3"/>
    <w:rsid w:val="00F263AE"/>
    <w:rsid w:val="00F54993"/>
    <w:rsid w:val="00F77E47"/>
    <w:rsid w:val="00F912D4"/>
    <w:rsid w:val="00F924F7"/>
    <w:rsid w:val="00F97700"/>
    <w:rsid w:val="00FD4EB3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ED8C37-1EE2-4B56-9865-493BF5D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2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162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A162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სათაური 1 სიმბოლო"/>
    <w:basedOn w:val="a0"/>
    <w:link w:val="1"/>
    <w:uiPriority w:val="99"/>
    <w:locked/>
    <w:rsid w:val="001A16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სათაური 2 სიმბოლო"/>
    <w:basedOn w:val="a0"/>
    <w:link w:val="2"/>
    <w:uiPriority w:val="99"/>
    <w:locked/>
    <w:rsid w:val="001A162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1A1627"/>
    <w:rPr>
      <w:sz w:val="22"/>
      <w:szCs w:val="22"/>
    </w:rPr>
  </w:style>
  <w:style w:type="paragraph" w:styleId="a4">
    <w:name w:val="List Paragraph"/>
    <w:basedOn w:val="a"/>
    <w:uiPriority w:val="99"/>
    <w:qFormat/>
    <w:rsid w:val="001A162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rsid w:val="001A1627"/>
    <w:rPr>
      <w:rFonts w:ascii="Times New Roman" w:hAnsi="Times New Roman" w:cs="Times New Roman"/>
      <w:color w:val="0956AD"/>
      <w:u w:val="none"/>
      <w:effect w:val="none"/>
    </w:rPr>
  </w:style>
  <w:style w:type="paragraph" w:styleId="a6">
    <w:name w:val="Normal (Web)"/>
    <w:basedOn w:val="a"/>
    <w:uiPriority w:val="99"/>
    <w:rsid w:val="001A1627"/>
    <w:pPr>
      <w:spacing w:before="100" w:beforeAutospacing="1" w:after="246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z-">
    <w:name w:val="z-საწყისი ფორმის სიმბოლო"/>
    <w:basedOn w:val="a0"/>
    <w:link w:val="z-0"/>
    <w:uiPriority w:val="99"/>
    <w:semiHidden/>
    <w:locked/>
    <w:rsid w:val="001A1627"/>
    <w:rPr>
      <w:rFonts w:ascii="Arial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1A16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1">
    <w:name w:val="z-Top of Form Char1"/>
    <w:basedOn w:val="a0"/>
    <w:uiPriority w:val="99"/>
    <w:semiHidden/>
    <w:rsid w:val="005A2A44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ფორმის ბოლო სიმბოლო"/>
    <w:basedOn w:val="a0"/>
    <w:link w:val="z-2"/>
    <w:uiPriority w:val="99"/>
    <w:semiHidden/>
    <w:locked/>
    <w:rsid w:val="001A1627"/>
    <w:rPr>
      <w:rFonts w:ascii="Arial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rsid w:val="001A16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1">
    <w:name w:val="z-Bottom of Form Char1"/>
    <w:basedOn w:val="a0"/>
    <w:uiPriority w:val="99"/>
    <w:semiHidden/>
    <w:rsid w:val="005A2A44"/>
    <w:rPr>
      <w:rFonts w:ascii="Arial" w:hAnsi="Arial" w:cs="Arial"/>
      <w:vanish/>
      <w:sz w:val="16"/>
      <w:szCs w:val="16"/>
      <w:lang w:val="en-US" w:eastAsia="en-US"/>
    </w:rPr>
  </w:style>
  <w:style w:type="character" w:styleId="a7">
    <w:name w:val="Strong"/>
    <w:basedOn w:val="a0"/>
    <w:uiPriority w:val="99"/>
    <w:qFormat/>
    <w:rsid w:val="001A1627"/>
    <w:rPr>
      <w:rFonts w:cs="Times New Roman"/>
      <w:b/>
    </w:rPr>
  </w:style>
  <w:style w:type="character" w:styleId="a8">
    <w:name w:val="Emphasis"/>
    <w:basedOn w:val="a0"/>
    <w:uiPriority w:val="99"/>
    <w:qFormat/>
    <w:rsid w:val="001A1627"/>
    <w:rPr>
      <w:rFonts w:cs="Times New Roman"/>
      <w:i/>
    </w:rPr>
  </w:style>
  <w:style w:type="character" w:customStyle="1" w:styleId="apple-converted-space">
    <w:name w:val="apple-converted-space"/>
    <w:uiPriority w:val="99"/>
    <w:rsid w:val="001A1627"/>
  </w:style>
  <w:style w:type="character" w:customStyle="1" w:styleId="hvr">
    <w:name w:val="hvr"/>
    <w:uiPriority w:val="99"/>
    <w:rsid w:val="001A1627"/>
  </w:style>
  <w:style w:type="character" w:customStyle="1" w:styleId="a9">
    <w:name w:val="ბუშტის ტექსტი სიმბოლო"/>
    <w:basedOn w:val="a0"/>
    <w:link w:val="aa"/>
    <w:uiPriority w:val="99"/>
    <w:semiHidden/>
    <w:locked/>
    <w:rsid w:val="001A162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rsid w:val="001A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5A2A44"/>
    <w:rPr>
      <w:rFonts w:ascii="Times New Roman" w:hAnsi="Times New Roman"/>
      <w:sz w:val="0"/>
      <w:szCs w:val="0"/>
      <w:lang w:val="en-US" w:eastAsia="en-US"/>
    </w:rPr>
  </w:style>
  <w:style w:type="paragraph" w:styleId="HTML">
    <w:name w:val="HTML Preformatted"/>
    <w:basedOn w:val="a"/>
    <w:link w:val="HTML0"/>
    <w:uiPriority w:val="99"/>
    <w:rsid w:val="001A16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დაფორმატებამდე სიმბოლო"/>
    <w:basedOn w:val="a0"/>
    <w:link w:val="HTML"/>
    <w:uiPriority w:val="99"/>
    <w:locked/>
    <w:rsid w:val="001A1627"/>
    <w:rPr>
      <w:rFonts w:ascii="Consolas" w:eastAsia="Times New Roman" w:hAnsi="Consolas" w:cs="Times New Roman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1A162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სქოლიოს ტექსტი სიმბოლო"/>
    <w:basedOn w:val="a0"/>
    <w:link w:val="ab"/>
    <w:uiPriority w:val="99"/>
    <w:semiHidden/>
    <w:locked/>
    <w:rsid w:val="001A1627"/>
    <w:rPr>
      <w:rFonts w:ascii="Calibri" w:hAnsi="Calibri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rsid w:val="001A1627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1A162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f">
    <w:name w:val="ზედა კოლონტიტული სიმბოლო"/>
    <w:basedOn w:val="a0"/>
    <w:link w:val="ae"/>
    <w:uiPriority w:val="99"/>
    <w:locked/>
    <w:rsid w:val="001A1627"/>
    <w:rPr>
      <w:rFonts w:ascii="Calibri" w:hAnsi="Calibri" w:cs="Times New Roman"/>
      <w:lang w:eastAsia="ru-RU"/>
    </w:rPr>
  </w:style>
  <w:style w:type="paragraph" w:styleId="af0">
    <w:name w:val="footer"/>
    <w:basedOn w:val="a"/>
    <w:link w:val="af1"/>
    <w:uiPriority w:val="99"/>
    <w:rsid w:val="001A162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f1">
    <w:name w:val="ქვედა კოლონტიტული სიმბოლო"/>
    <w:basedOn w:val="a0"/>
    <w:link w:val="af0"/>
    <w:uiPriority w:val="99"/>
    <w:locked/>
    <w:rsid w:val="001A1627"/>
    <w:rPr>
      <w:rFonts w:ascii="Calibri" w:hAnsi="Calibri" w:cs="Times New Roman"/>
      <w:lang w:eastAsia="ru-RU"/>
    </w:rPr>
  </w:style>
  <w:style w:type="character" w:customStyle="1" w:styleId="hps">
    <w:name w:val="hps"/>
    <w:basedOn w:val="a0"/>
    <w:uiPriority w:val="99"/>
    <w:rsid w:val="001A1627"/>
    <w:rPr>
      <w:rFonts w:cs="Times New Roman"/>
    </w:rPr>
  </w:style>
  <w:style w:type="paragraph" w:customStyle="1" w:styleId="Referenceseng">
    <w:name w:val="References_eng"/>
    <w:basedOn w:val="a"/>
    <w:qFormat/>
    <w:rsid w:val="00D732FF"/>
    <w:pPr>
      <w:tabs>
        <w:tab w:val="num" w:pos="502"/>
      </w:tabs>
      <w:spacing w:after="0" w:line="240" w:lineRule="auto"/>
      <w:ind w:left="567" w:firstLine="851"/>
      <w:jc w:val="both"/>
    </w:pPr>
    <w:rPr>
      <w:rFonts w:ascii="Arial" w:eastAsia="Times New Roman" w:hAnsi="Arial" w:cs="Arial"/>
      <w:kern w:val="32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pera\Desktop\&#4317;&#4325;&#4315;&#4308;&#4305;&#4312;%2017-18\&#4321;&#4304;&#4315;&#4308;&#4330;&#4316;&#4312;&#4308;&#4320;&#4317;%20&#4304;&#4316;&#4306;&#4304;&#4320;&#4312;&#4328;&#4312;%202017%20&#4304;&#4313;&#4304;&#4307;&#4308;&#4315;&#4312;&#4304;&#4328;&#4312;%20&#4332;&#4304;&#4320;&#4321;&#4304;&#4307;&#4306;&#4308;&#4316;&#4312;%20&#4315;&#4304;&#4321;&#4304;&#4314;&#4308;&#4305;&#4312;-%20&#4321;&#4317;&#4330;&#4312;&#4304;&#4314;&#4323;&#4320;%20&#4315;&#4308;&#4330;&#4316;&#4312;&#4308;&#4320;&#4308;&#4305;&#4304;&#4311;&#4304;%20&#4307;&#4308;&#4318;&#4304;&#4320;&#4322;&#4304;&#4315;&#4308;&#4316;&#4322;&#4312;.dot" TargetMode="Externa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4ECB-3096-41E7-BFD4-E453760E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სამეცნიერო ანგარიში 2017 აკადემიაში წარსადგენი მასალები- სოციალურ მეცნიერებათა დეპარტამენტი</Template>
  <TotalTime>69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ELCO</Company>
  <LinksUpToDate>false</LinksUpToDate>
  <CharactersWithSpaces>1591</CharactersWithSpaces>
  <SharedDoc>false</SharedDoc>
  <HLinks>
    <vt:vector size="114" baseType="variant">
      <vt:variant>
        <vt:i4>3407975</vt:i4>
      </vt:variant>
      <vt:variant>
        <vt:i4>54</vt:i4>
      </vt:variant>
      <vt:variant>
        <vt:i4>0</vt:i4>
      </vt:variant>
      <vt:variant>
        <vt:i4>5</vt:i4>
      </vt:variant>
      <vt:variant>
        <vt:lpwstr>http://masgutovamethod.com/about-the-method</vt:lpwstr>
      </vt:variant>
      <vt:variant>
        <vt:lpwstr/>
      </vt:variant>
      <vt:variant>
        <vt:i4>6881321</vt:i4>
      </vt:variant>
      <vt:variant>
        <vt:i4>51</vt:i4>
      </vt:variant>
      <vt:variant>
        <vt:i4>0</vt:i4>
      </vt:variant>
      <vt:variant>
        <vt:i4>5</vt:i4>
      </vt:variant>
      <vt:variant>
        <vt:lpwstr>http://unritalinsolution.com/adhdblog/2010/01/04/retained-primitive-reflexes-a-possible-cause-of-adhd/</vt:lpwstr>
      </vt:variant>
      <vt:variant>
        <vt:lpwstr/>
      </vt:variant>
      <vt:variant>
        <vt:i4>2818099</vt:i4>
      </vt:variant>
      <vt:variant>
        <vt:i4>48</vt:i4>
      </vt:variant>
      <vt:variant>
        <vt:i4>0</vt:i4>
      </vt:variant>
      <vt:variant>
        <vt:i4>5</vt:i4>
      </vt:variant>
      <vt:variant>
        <vt:lpwstr>http://www.inpp.org.uk/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http://www.nlm.nih.gov/medlineplus/ency/article/003292.htm</vt:lpwstr>
      </vt:variant>
      <vt:variant>
        <vt:lpwstr/>
      </vt:variant>
      <vt:variant>
        <vt:i4>2162741</vt:i4>
      </vt:variant>
      <vt:variant>
        <vt:i4>42</vt:i4>
      </vt:variant>
      <vt:variant>
        <vt:i4>0</vt:i4>
      </vt:variant>
      <vt:variant>
        <vt:i4>5</vt:i4>
      </vt:variant>
      <vt:variant>
        <vt:lpwstr>https://www.quore.com/</vt:lpwstr>
      </vt:variant>
      <vt:variant>
        <vt:lpwstr/>
      </vt:variant>
      <vt:variant>
        <vt:i4>6881288</vt:i4>
      </vt:variant>
      <vt:variant>
        <vt:i4>39</vt:i4>
      </vt:variant>
      <vt:variant>
        <vt:i4>0</vt:i4>
      </vt:variant>
      <vt:variant>
        <vt:i4>5</vt:i4>
      </vt:variant>
      <vt:variant>
        <vt:lpwstr>http://www.f-med.ru/simptom/Infant_reflexes.php</vt:lpwstr>
      </vt:variant>
      <vt:variant>
        <vt:lpwstr/>
      </vt:variant>
      <vt:variant>
        <vt:i4>2490422</vt:i4>
      </vt:variant>
      <vt:variant>
        <vt:i4>36</vt:i4>
      </vt:variant>
      <vt:variant>
        <vt:i4>0</vt:i4>
      </vt:variant>
      <vt:variant>
        <vt:i4>5</vt:i4>
      </vt:variant>
      <vt:variant>
        <vt:lpwstr>http://surgeryzone.net/</vt:lpwstr>
      </vt:variant>
      <vt:variant>
        <vt:lpwstr/>
      </vt:variant>
      <vt:variant>
        <vt:i4>2490422</vt:i4>
      </vt:variant>
      <vt:variant>
        <vt:i4>33</vt:i4>
      </vt:variant>
      <vt:variant>
        <vt:i4>0</vt:i4>
      </vt:variant>
      <vt:variant>
        <vt:i4>5</vt:i4>
      </vt:variant>
      <vt:variant>
        <vt:lpwstr>http://surgeryzone.net/</vt:lpwstr>
      </vt:variant>
      <vt:variant>
        <vt:lpwstr/>
      </vt:variant>
      <vt:variant>
        <vt:i4>2490422</vt:i4>
      </vt:variant>
      <vt:variant>
        <vt:i4>30</vt:i4>
      </vt:variant>
      <vt:variant>
        <vt:i4>0</vt:i4>
      </vt:variant>
      <vt:variant>
        <vt:i4>5</vt:i4>
      </vt:variant>
      <vt:variant>
        <vt:lpwstr>http://surgeryzone.net/</vt:lpwstr>
      </vt:variant>
      <vt:variant>
        <vt:lpwstr/>
      </vt:variant>
      <vt:variant>
        <vt:i4>2490422</vt:i4>
      </vt:variant>
      <vt:variant>
        <vt:i4>27</vt:i4>
      </vt:variant>
      <vt:variant>
        <vt:i4>0</vt:i4>
      </vt:variant>
      <vt:variant>
        <vt:i4>5</vt:i4>
      </vt:variant>
      <vt:variant>
        <vt:lpwstr>http://surgeryzone.net/</vt:lpwstr>
      </vt:variant>
      <vt:variant>
        <vt:lpwstr/>
      </vt:variant>
      <vt:variant>
        <vt:i4>2490422</vt:i4>
      </vt:variant>
      <vt:variant>
        <vt:i4>24</vt:i4>
      </vt:variant>
      <vt:variant>
        <vt:i4>0</vt:i4>
      </vt:variant>
      <vt:variant>
        <vt:i4>5</vt:i4>
      </vt:variant>
      <vt:variant>
        <vt:lpwstr>http://surgeryzone.net/</vt:lpwstr>
      </vt:variant>
      <vt:variant>
        <vt:lpwstr/>
      </vt:variant>
      <vt:variant>
        <vt:i4>2490422</vt:i4>
      </vt:variant>
      <vt:variant>
        <vt:i4>21</vt:i4>
      </vt:variant>
      <vt:variant>
        <vt:i4>0</vt:i4>
      </vt:variant>
      <vt:variant>
        <vt:i4>5</vt:i4>
      </vt:variant>
      <vt:variant>
        <vt:lpwstr>http://surgeryzone.net/</vt:lpwstr>
      </vt:variant>
      <vt:variant>
        <vt:lpwstr/>
      </vt:variant>
      <vt:variant>
        <vt:i4>6553645</vt:i4>
      </vt:variant>
      <vt:variant>
        <vt:i4>18</vt:i4>
      </vt:variant>
      <vt:variant>
        <vt:i4>0</vt:i4>
      </vt:variant>
      <vt:variant>
        <vt:i4>5</vt:i4>
      </vt:variant>
      <vt:variant>
        <vt:lpwstr>http://www.mgus.ru/science-journal</vt:lpwstr>
      </vt:variant>
      <vt:variant>
        <vt:lpwstr/>
      </vt:variant>
      <vt:variant>
        <vt:i4>196721</vt:i4>
      </vt:variant>
      <vt:variant>
        <vt:i4>15</vt:i4>
      </vt:variant>
      <vt:variant>
        <vt:i4>0</vt:i4>
      </vt:variant>
      <vt:variant>
        <vt:i4>5</vt:i4>
      </vt:variant>
      <vt:variant>
        <vt:lpwstr>https://l.facebook.com/l.php?u=http%3A%2F%2Fjamanetwork.com%2Fjournals%2Fjamainternalmedicine%2Ffullarticle%2F216115&amp;h=ATOy95YJeOQcIUSp8CugGZ5qW3yRpxITfxnAw5R0fpgcxJg0Lrin2DKoCfyVdEbnrw9A6xdhW-T2mcxDPkt-Kr2PDqvob1lfUl8xBYrTqMW6JYo1x3SCRShe6I_4VYHNTbLyg2Q</vt:lpwstr>
      </vt:variant>
      <vt:variant>
        <vt:lpwstr/>
      </vt:variant>
      <vt:variant>
        <vt:i4>2228294</vt:i4>
      </vt:variant>
      <vt:variant>
        <vt:i4>12</vt:i4>
      </vt:variant>
      <vt:variant>
        <vt:i4>0</vt:i4>
      </vt:variant>
      <vt:variant>
        <vt:i4>5</vt:i4>
      </vt:variant>
      <vt:variant>
        <vt:lpwstr>https://l.facebook.com/l.php?u=http%3A%2F%2Femedicalj.com%2F22281.fulltext&amp;h=ATOy95YJeOQcIUSp8CugGZ5qW3yRpxITfxnAw5R0fpgcxJg0Lrin2DKoCfyVdEbnrw9A6xdhW-T2mcxDPkt-Kr2PDqvob1lfUl8xBYrTqMW6JYo1x3SCRShe6I_4VYHNTbLyg2Q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http://www.cdc.gov/ncbddd/autism/data.html</vt:lpwstr>
      </vt:variant>
      <vt:variant>
        <vt:lpwstr/>
      </vt:variant>
      <vt:variant>
        <vt:i4>6553703</vt:i4>
      </vt:variant>
      <vt:variant>
        <vt:i4>6</vt:i4>
      </vt:variant>
      <vt:variant>
        <vt:i4>0</vt:i4>
      </vt:variant>
      <vt:variant>
        <vt:i4>5</vt:i4>
      </vt:variant>
      <vt:variant>
        <vt:lpwstr>http://www.nap.edu/read/10017/chapter/12</vt:lpwstr>
      </vt:variant>
      <vt:variant>
        <vt:lpwstr>131</vt:lpwstr>
      </vt:variant>
      <vt:variant>
        <vt:i4>2818071</vt:i4>
      </vt:variant>
      <vt:variant>
        <vt:i4>3</vt:i4>
      </vt:variant>
      <vt:variant>
        <vt:i4>0</vt:i4>
      </vt:variant>
      <vt:variant>
        <vt:i4>5</vt:i4>
      </vt:variant>
      <vt:variant>
        <vt:lpwstr>https://www.autism.com/pro_research</vt:lpwstr>
      </vt:variant>
      <vt:variant>
        <vt:lpwstr/>
      </vt:variant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https://l.facebook.com/l.php?u=http%3A%2F%2Fwww.autism.ru%2Fread.asp%3Fid%3D108%26vol%3D0&amp;h=ATM9CiQjpJtDXsALUiscPDn0eadNBO9ZKxh6DToSGtIcxyS54Eenfnw5V2Mna6rp8IxNZEyENu6dPO_0MJ8dEsc1vWk7_6dSC7JdIrB7jrQAmgoAuKGp8TzmbtsXzZ8gJ9tQycJBfH0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caspera</dc:creator>
  <cp:lastModifiedBy>Windows User</cp:lastModifiedBy>
  <cp:revision>10</cp:revision>
  <dcterms:created xsi:type="dcterms:W3CDTF">2018-06-25T10:35:00Z</dcterms:created>
  <dcterms:modified xsi:type="dcterms:W3CDTF">2018-06-27T09:01:00Z</dcterms:modified>
</cp:coreProperties>
</file>